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74F1" w14:textId="77777777" w:rsidR="003A51BB" w:rsidRDefault="003A51BB" w:rsidP="003D39B4">
      <w:pPr>
        <w:pStyle w:val="NormalWeb"/>
        <w:jc w:val="both"/>
        <w:rPr>
          <w:rFonts w:ascii="Arial" w:eastAsia="Cambria" w:hAnsi="Arial" w:cs="Arial"/>
          <w:b/>
          <w:bCs/>
          <w:sz w:val="36"/>
          <w:szCs w:val="36"/>
          <w:lang w:eastAsia="es-ES"/>
        </w:rPr>
      </w:pPr>
      <w:r w:rsidRPr="003A51BB">
        <w:rPr>
          <w:rFonts w:ascii="Arial" w:eastAsia="Cambria" w:hAnsi="Arial" w:cs="Arial"/>
          <w:b/>
          <w:bCs/>
          <w:sz w:val="36"/>
          <w:szCs w:val="36"/>
          <w:lang w:eastAsia="es-ES"/>
        </w:rPr>
        <w:t>TNU lanza en Instagram el 6º Concurso de Fotografía e Imagen “El neumático en positivo”</w:t>
      </w:r>
    </w:p>
    <w:p w14:paraId="18A21232" w14:textId="3048DBE3" w:rsidR="003A51BB" w:rsidRPr="003A51BB" w:rsidRDefault="003A51BB" w:rsidP="003D39B4">
      <w:pPr>
        <w:pStyle w:val="NormalWeb"/>
        <w:jc w:val="both"/>
        <w:rPr>
          <w:rFonts w:ascii="Arial" w:eastAsia="Cambria" w:hAnsi="Arial" w:cs="Arial"/>
          <w:b/>
          <w:bCs/>
          <w:lang w:eastAsia="es-ES"/>
        </w:rPr>
      </w:pPr>
      <w:r w:rsidRPr="003A51BB">
        <w:rPr>
          <w:rFonts w:ascii="Arial" w:eastAsia="Cambria" w:hAnsi="Arial" w:cs="Arial"/>
          <w:b/>
          <w:bCs/>
          <w:lang w:eastAsia="es-ES"/>
        </w:rPr>
        <w:t>Más de 2.000 € en premios para promover una visión sostenible del neumático</w:t>
      </w:r>
    </w:p>
    <w:p w14:paraId="1D5670BE" w14:textId="77777777" w:rsidR="003A51BB" w:rsidRPr="003A51BB" w:rsidRDefault="00B143E2" w:rsidP="003A51BB">
      <w:pPr>
        <w:pStyle w:val="NormalWeb"/>
        <w:jc w:val="both"/>
        <w:rPr>
          <w:rFonts w:ascii="Arial" w:hAnsi="Arial" w:cs="Arial"/>
          <w:lang w:eastAsia="es-ES"/>
        </w:rPr>
      </w:pPr>
      <w:r w:rsidRPr="003A51BB">
        <w:rPr>
          <w:rFonts w:ascii="Arial" w:eastAsia="Cambria" w:hAnsi="Arial" w:cs="Arial"/>
          <w:b/>
          <w:bCs/>
          <w:color w:val="000000"/>
          <w:lang w:eastAsia="es-ES"/>
        </w:rPr>
        <w:t xml:space="preserve">Elche, </w:t>
      </w:r>
      <w:r w:rsidR="005C2938" w:rsidRPr="003A51BB">
        <w:rPr>
          <w:rFonts w:ascii="Arial" w:eastAsia="Cambria" w:hAnsi="Arial" w:cs="Arial"/>
          <w:b/>
          <w:bCs/>
          <w:color w:val="000000"/>
          <w:lang w:eastAsia="es-ES"/>
        </w:rPr>
        <w:t>3</w:t>
      </w:r>
      <w:r w:rsidR="00197F1E" w:rsidRPr="003A51BB">
        <w:rPr>
          <w:rFonts w:ascii="Arial" w:eastAsia="Cambria" w:hAnsi="Arial" w:cs="Arial"/>
          <w:b/>
          <w:bCs/>
          <w:color w:val="000000"/>
          <w:lang w:eastAsia="es-ES"/>
        </w:rPr>
        <w:t>1</w:t>
      </w:r>
      <w:r w:rsidRPr="003A51BB">
        <w:rPr>
          <w:rFonts w:ascii="Arial" w:eastAsia="Cambria" w:hAnsi="Arial" w:cs="Arial"/>
          <w:b/>
          <w:bCs/>
          <w:color w:val="000000"/>
          <w:lang w:eastAsia="es-ES"/>
        </w:rPr>
        <w:t xml:space="preserve"> de julio de 2025</w:t>
      </w:r>
      <w:r w:rsidRPr="003A51BB">
        <w:rPr>
          <w:rFonts w:ascii="Arial" w:eastAsia="Cambria" w:hAnsi="Arial" w:cs="Arial"/>
          <w:color w:val="000000"/>
          <w:lang w:eastAsia="es-ES"/>
        </w:rPr>
        <w:t xml:space="preserve"> – </w:t>
      </w:r>
      <w:r w:rsidR="003A51BB" w:rsidRPr="003A51BB">
        <w:rPr>
          <w:rFonts w:ascii="Arial" w:hAnsi="Arial" w:cs="Arial"/>
        </w:rPr>
        <w:t>Tratamiento Neumáticos Usados (TNU) lanza la sexta edición de</w:t>
      </w:r>
      <w:r w:rsidR="003A51BB" w:rsidRPr="003A51BB">
        <w:t xml:space="preserve"> </w:t>
      </w:r>
      <w:r w:rsidR="003A51BB" w:rsidRPr="003A51BB">
        <w:rPr>
          <w:rFonts w:ascii="Arial" w:hAnsi="Arial" w:cs="Arial"/>
        </w:rPr>
        <w:t>su concurso fotográfico “El neumático en positivo”, una iniciativa que une creatividad y conciencia ambiental. El certamen busca premiar imágenes que reflejen el papel del neumático en la economía circular y la sostenibilidad.</w:t>
      </w:r>
    </w:p>
    <w:p w14:paraId="182FF3A8" w14:textId="77777777" w:rsidR="003A51BB" w:rsidRPr="003A51BB" w:rsidRDefault="003A51BB" w:rsidP="003A51BB">
      <w:pPr>
        <w:pStyle w:val="NormalWeb"/>
        <w:jc w:val="both"/>
        <w:rPr>
          <w:rFonts w:ascii="Arial" w:hAnsi="Arial" w:cs="Arial"/>
        </w:rPr>
      </w:pPr>
      <w:r w:rsidRPr="003A51BB">
        <w:rPr>
          <w:rFonts w:ascii="Arial" w:hAnsi="Arial" w:cs="Arial"/>
        </w:rPr>
        <w:t xml:space="preserve">La participación se realiza a través de Instagram y está abierta del </w:t>
      </w:r>
      <w:r w:rsidRPr="003A51BB">
        <w:rPr>
          <w:rStyle w:val="Textoennegrita"/>
          <w:rFonts w:ascii="Arial" w:hAnsi="Arial" w:cs="Arial"/>
        </w:rPr>
        <w:t>1 de agosto al 20 de octubre de 2025</w:t>
      </w:r>
      <w:r w:rsidRPr="003A51BB">
        <w:rPr>
          <w:rFonts w:ascii="Arial" w:hAnsi="Arial" w:cs="Arial"/>
        </w:rPr>
        <w:t xml:space="preserve">. El único requisito: subir una imagen con los hashtags </w:t>
      </w:r>
      <w:r w:rsidRPr="003A51BB">
        <w:rPr>
          <w:rStyle w:val="Textoennegrita"/>
          <w:rFonts w:ascii="Arial" w:hAnsi="Arial" w:cs="Arial"/>
        </w:rPr>
        <w:t>#TNU</w:t>
      </w:r>
      <w:r w:rsidRPr="003A51BB">
        <w:rPr>
          <w:rFonts w:ascii="Arial" w:hAnsi="Arial" w:cs="Arial"/>
        </w:rPr>
        <w:t xml:space="preserve"> y </w:t>
      </w:r>
      <w:r w:rsidRPr="003A51BB">
        <w:rPr>
          <w:rStyle w:val="Textoennegrita"/>
          <w:rFonts w:ascii="Arial" w:hAnsi="Arial" w:cs="Arial"/>
        </w:rPr>
        <w:t>#NeumáticosEnPositivo</w:t>
      </w:r>
      <w:r w:rsidRPr="003A51BB">
        <w:rPr>
          <w:rFonts w:ascii="Arial" w:hAnsi="Arial" w:cs="Arial"/>
        </w:rPr>
        <w:t xml:space="preserve">, etiquetar a </w:t>
      </w:r>
      <w:r w:rsidRPr="003A51BB">
        <w:rPr>
          <w:rStyle w:val="Textoennegrita"/>
          <w:rFonts w:ascii="Arial" w:hAnsi="Arial" w:cs="Arial"/>
        </w:rPr>
        <w:t>@</w:t>
      </w:r>
      <w:proofErr w:type="gramStart"/>
      <w:r w:rsidRPr="003A51BB">
        <w:rPr>
          <w:rStyle w:val="Textoennegrita"/>
          <w:rFonts w:ascii="Arial" w:hAnsi="Arial" w:cs="Arial"/>
        </w:rPr>
        <w:t>tnu.neumaticos</w:t>
      </w:r>
      <w:proofErr w:type="gramEnd"/>
      <w:r w:rsidRPr="003A51BB">
        <w:rPr>
          <w:rFonts w:ascii="Arial" w:hAnsi="Arial" w:cs="Arial"/>
        </w:rPr>
        <w:t xml:space="preserve"> y seguir el perfil.</w:t>
      </w:r>
    </w:p>
    <w:p w14:paraId="02A32437" w14:textId="77777777" w:rsidR="003A51BB" w:rsidRPr="003A51BB" w:rsidRDefault="003A51BB" w:rsidP="003A51BB">
      <w:pPr>
        <w:pStyle w:val="NormalWeb"/>
        <w:jc w:val="both"/>
        <w:rPr>
          <w:rFonts w:ascii="Arial" w:hAnsi="Arial" w:cs="Arial"/>
        </w:rPr>
      </w:pPr>
      <w:r w:rsidRPr="003A51BB">
        <w:rPr>
          <w:rFonts w:ascii="Arial" w:hAnsi="Arial" w:cs="Arial"/>
        </w:rPr>
        <w:t>Las imágenes pueden abordar temas como reciclaje, reutilización, movilidad sostenible, entornos urbanos o naturaleza, y también se aceptan creaciones generadas con inteligencia artificial si se indica claramente en la publicación.</w:t>
      </w:r>
    </w:p>
    <w:p w14:paraId="47B0FD97" w14:textId="77C433D1" w:rsidR="003A51BB" w:rsidRPr="003A51BB" w:rsidRDefault="003A51BB" w:rsidP="003A51BB">
      <w:pPr>
        <w:pStyle w:val="NormalWeb"/>
        <w:jc w:val="both"/>
        <w:rPr>
          <w:rFonts w:ascii="Arial" w:hAnsi="Arial" w:cs="Arial"/>
        </w:rPr>
      </w:pPr>
      <w:r w:rsidRPr="003A51BB">
        <w:rPr>
          <w:rFonts w:ascii="Arial" w:hAnsi="Arial" w:cs="Arial"/>
        </w:rPr>
        <w:t xml:space="preserve">El jurado premiará las tres mejores obras con </w:t>
      </w:r>
      <w:r w:rsidRPr="003A51BB">
        <w:rPr>
          <w:rStyle w:val="Textoennegrita"/>
          <w:rFonts w:ascii="Arial" w:hAnsi="Arial" w:cs="Arial"/>
        </w:rPr>
        <w:t>1.000</w:t>
      </w:r>
      <w:r w:rsidR="00316588">
        <w:rPr>
          <w:rStyle w:val="Textoennegrita"/>
          <w:rFonts w:ascii="Arial" w:hAnsi="Arial" w:cs="Arial"/>
        </w:rPr>
        <w:t xml:space="preserve"> </w:t>
      </w:r>
      <w:r w:rsidRPr="003A51BB">
        <w:rPr>
          <w:rStyle w:val="Textoennegrita"/>
          <w:rFonts w:ascii="Arial" w:hAnsi="Arial" w:cs="Arial"/>
        </w:rPr>
        <w:t>€, 500 € y 250 €</w:t>
      </w:r>
      <w:r>
        <w:rPr>
          <w:rStyle w:val="Textoennegrita"/>
          <w:rFonts w:ascii="Arial" w:hAnsi="Arial" w:cs="Arial"/>
        </w:rPr>
        <w:t xml:space="preserve"> </w:t>
      </w:r>
      <w:r w:rsidRPr="003A51BB">
        <w:rPr>
          <w:rStyle w:val="Textoennegrita"/>
          <w:rFonts w:ascii="Arial" w:hAnsi="Arial" w:cs="Arial"/>
          <w:b w:val="0"/>
          <w:bCs w:val="0"/>
        </w:rPr>
        <w:t>respectivamente.</w:t>
      </w:r>
      <w:r w:rsidRPr="003A51BB">
        <w:rPr>
          <w:rFonts w:ascii="Arial" w:hAnsi="Arial" w:cs="Arial"/>
        </w:rPr>
        <w:t xml:space="preserve"> Además, se otorgarán </w:t>
      </w:r>
      <w:r w:rsidRPr="003A51BB">
        <w:rPr>
          <w:rStyle w:val="Textoennegrita"/>
          <w:rFonts w:ascii="Arial" w:hAnsi="Arial" w:cs="Arial"/>
        </w:rPr>
        <w:t>10 accésits de 40</w:t>
      </w:r>
      <w:r w:rsidR="00256815">
        <w:rPr>
          <w:rStyle w:val="Textoennegrita"/>
          <w:rFonts w:ascii="Arial" w:hAnsi="Arial" w:cs="Arial"/>
        </w:rPr>
        <w:t xml:space="preserve"> </w:t>
      </w:r>
      <w:r w:rsidRPr="003A51BB">
        <w:rPr>
          <w:rStyle w:val="Textoennegrita"/>
          <w:rFonts w:ascii="Arial" w:hAnsi="Arial" w:cs="Arial"/>
        </w:rPr>
        <w:t>€</w:t>
      </w:r>
      <w:r w:rsidRPr="003A51BB">
        <w:rPr>
          <w:rFonts w:ascii="Arial" w:hAnsi="Arial" w:cs="Arial"/>
        </w:rPr>
        <w:t>, cinco por votación popular y cinco seleccionados por el jurado.</w:t>
      </w:r>
    </w:p>
    <w:p w14:paraId="6BFD58C1" w14:textId="77777777" w:rsidR="003A51BB" w:rsidRDefault="003A51BB" w:rsidP="003A51BB">
      <w:pPr>
        <w:pStyle w:val="NormalWeb"/>
        <w:jc w:val="both"/>
        <w:rPr>
          <w:rFonts w:ascii="Arial" w:hAnsi="Arial" w:cs="Arial"/>
        </w:rPr>
      </w:pPr>
      <w:r w:rsidRPr="003A51BB">
        <w:rPr>
          <w:rFonts w:ascii="Arial" w:hAnsi="Arial" w:cs="Arial"/>
        </w:rPr>
        <w:t xml:space="preserve">Los ganadores se anunciarán el </w:t>
      </w:r>
      <w:r w:rsidRPr="003A51BB">
        <w:rPr>
          <w:rStyle w:val="Textoennegrita"/>
          <w:rFonts w:ascii="Arial" w:hAnsi="Arial" w:cs="Arial"/>
        </w:rPr>
        <w:t>27 de octubre de 2025</w:t>
      </w:r>
      <w:r w:rsidRPr="003A51BB">
        <w:rPr>
          <w:rFonts w:ascii="Arial" w:hAnsi="Arial" w:cs="Arial"/>
        </w:rPr>
        <w:t xml:space="preserve"> y los premios se entregarán durante </w:t>
      </w:r>
      <w:proofErr w:type="spellStart"/>
      <w:r w:rsidRPr="003A51BB">
        <w:rPr>
          <w:rStyle w:val="Textoennegrita"/>
          <w:rFonts w:ascii="Arial" w:hAnsi="Arial" w:cs="Arial"/>
        </w:rPr>
        <w:t>Ecofira</w:t>
      </w:r>
      <w:proofErr w:type="spellEnd"/>
      <w:r w:rsidRPr="003A51BB">
        <w:rPr>
          <w:rStyle w:val="Textoennegrita"/>
          <w:rFonts w:ascii="Arial" w:hAnsi="Arial" w:cs="Arial"/>
        </w:rPr>
        <w:t xml:space="preserve"> Valencia 2025</w:t>
      </w:r>
      <w:r w:rsidRPr="003A51BB">
        <w:rPr>
          <w:rFonts w:ascii="Arial" w:hAnsi="Arial" w:cs="Arial"/>
        </w:rPr>
        <w:t>, del 11 al 13 de noviembre.</w:t>
      </w:r>
    </w:p>
    <w:p w14:paraId="0036329D" w14:textId="03B0E6B7" w:rsidR="00316588" w:rsidRPr="003A51BB" w:rsidRDefault="008D31DF" w:rsidP="003A51B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"https://www.tnu.es/wp-content/gallery/6o-concurso-fotografia/bases-6-concurso-fotografico-tnu.pdf"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16588" w:rsidRPr="008D31DF">
        <w:rPr>
          <w:rStyle w:val="Hipervnculo"/>
          <w:rFonts w:ascii="Arial" w:hAnsi="Arial" w:cs="Arial"/>
        </w:rPr>
        <w:t>#Bases</w:t>
      </w:r>
      <w:r>
        <w:rPr>
          <w:rFonts w:ascii="Arial" w:hAnsi="Arial" w:cs="Arial"/>
        </w:rPr>
        <w:fldChar w:fldCharType="end"/>
      </w:r>
    </w:p>
    <w:p w14:paraId="1183E99D" w14:textId="7142DF38" w:rsidR="00B143E2" w:rsidRPr="003A51BB" w:rsidRDefault="00B143E2" w:rsidP="003A51BB">
      <w:pPr>
        <w:pStyle w:val="NormalWeb"/>
        <w:jc w:val="both"/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</w:pPr>
      <w:r w:rsidRPr="003A51BB"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  <w:t>Sobre TNU</w:t>
      </w:r>
    </w:p>
    <w:p w14:paraId="0CA5F83E" w14:textId="77777777" w:rsidR="00B143E2" w:rsidRPr="003A51BB" w:rsidRDefault="00B143E2" w:rsidP="00B143E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000000"/>
          <w:sz w:val="20"/>
          <w:szCs w:val="20"/>
          <w:lang w:eastAsia="es-ES"/>
        </w:rPr>
      </w:pPr>
      <w:r w:rsidRPr="003A51BB"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  <w:t>TNU</w:t>
      </w:r>
      <w:r w:rsidRPr="003A51BB">
        <w:rPr>
          <w:rFonts w:ascii="Arial" w:eastAsia="Cambria" w:hAnsi="Arial" w:cs="Arial"/>
          <w:color w:val="000000"/>
          <w:sz w:val="20"/>
          <w:szCs w:val="20"/>
          <w:lang w:eastAsia="es-ES"/>
        </w:rPr>
        <w:t xml:space="preserve"> es una sociedad sin ánimo de lucro creada al amparo del </w:t>
      </w:r>
      <w:r w:rsidRPr="003A51BB"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  <w:t>Real Decreto 1619/2005</w:t>
      </w:r>
      <w:r w:rsidRPr="003A51BB">
        <w:rPr>
          <w:rFonts w:ascii="Arial" w:eastAsia="Cambria" w:hAnsi="Arial" w:cs="Arial"/>
          <w:color w:val="000000"/>
          <w:sz w:val="20"/>
          <w:szCs w:val="20"/>
          <w:lang w:eastAsia="es-ES"/>
        </w:rPr>
        <w:t xml:space="preserve">, encargada de la </w:t>
      </w:r>
      <w:r w:rsidRPr="003A51BB"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  <w:t>gestión, reciclaje y valorización de neumáticos fuera de uso en España</w:t>
      </w:r>
      <w:r w:rsidRPr="003A51BB">
        <w:rPr>
          <w:rFonts w:ascii="Arial" w:eastAsia="Cambria" w:hAnsi="Arial" w:cs="Arial"/>
          <w:color w:val="000000"/>
          <w:sz w:val="20"/>
          <w:szCs w:val="20"/>
          <w:lang w:eastAsia="es-ES"/>
        </w:rPr>
        <w:t xml:space="preserve">. Como </w:t>
      </w:r>
      <w:r w:rsidRPr="003A51BB"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  <w:t>Sistema Colectivo de Responsabilidad Ampliada del Productor (SCRAP)</w:t>
      </w:r>
      <w:r w:rsidRPr="003A51BB">
        <w:rPr>
          <w:rFonts w:ascii="Arial" w:eastAsia="Cambria" w:hAnsi="Arial" w:cs="Arial"/>
          <w:color w:val="000000"/>
          <w:sz w:val="20"/>
          <w:szCs w:val="20"/>
          <w:lang w:eastAsia="es-ES"/>
        </w:rPr>
        <w:t xml:space="preserve">, agrupa a fabricantes, distribuidores y gestores autorizados, promoviendo una </w:t>
      </w:r>
      <w:r w:rsidRPr="003A51BB">
        <w:rPr>
          <w:rFonts w:ascii="Arial" w:eastAsia="Cambria" w:hAnsi="Arial" w:cs="Arial"/>
          <w:b/>
          <w:bCs/>
          <w:color w:val="000000"/>
          <w:sz w:val="20"/>
          <w:szCs w:val="20"/>
          <w:lang w:eastAsia="es-ES"/>
        </w:rPr>
        <w:t>economía circular eficaz y transparente</w:t>
      </w:r>
      <w:r w:rsidRPr="003A51BB">
        <w:rPr>
          <w:rFonts w:ascii="Arial" w:eastAsia="Cambria" w:hAnsi="Arial" w:cs="Arial"/>
          <w:color w:val="000000"/>
          <w:sz w:val="20"/>
          <w:szCs w:val="20"/>
          <w:lang w:eastAsia="es-ES"/>
        </w:rPr>
        <w:t>.</w:t>
      </w:r>
    </w:p>
    <w:p w14:paraId="7838739E" w14:textId="77777777" w:rsidR="00B143E2" w:rsidRPr="003A51BB" w:rsidRDefault="00B143E2" w:rsidP="00B143E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bidi="es-ES_tradnl"/>
        </w:rPr>
      </w:pPr>
      <w:r w:rsidRPr="003A51BB">
        <w:rPr>
          <w:rFonts w:ascii="Arial" w:hAnsi="Arial" w:cs="Arial"/>
          <w:b/>
          <w:bCs/>
          <w:sz w:val="20"/>
          <w:szCs w:val="20"/>
          <w:lang w:bidi="es-ES_tradnl"/>
        </w:rPr>
        <w:t>Dpto. Comunicación TNU</w:t>
      </w:r>
    </w:p>
    <w:p w14:paraId="28B86518" w14:textId="77777777" w:rsidR="00B143E2" w:rsidRPr="003A51BB" w:rsidRDefault="00B143E2" w:rsidP="00B143E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bidi="es-ES_tradnl"/>
        </w:rPr>
      </w:pPr>
      <w:r w:rsidRPr="003A51BB">
        <w:rPr>
          <w:rFonts w:ascii="Arial" w:hAnsi="Arial" w:cs="Arial"/>
          <w:bCs/>
          <w:sz w:val="20"/>
          <w:szCs w:val="20"/>
          <w:lang w:bidi="es-ES_tradnl"/>
        </w:rPr>
        <w:t>Estela Saura Asensio</w:t>
      </w:r>
    </w:p>
    <w:p w14:paraId="450B0463" w14:textId="77777777" w:rsidR="00B143E2" w:rsidRPr="003A51BB" w:rsidRDefault="00B143E2" w:rsidP="00B143E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" w:bidi="es-ES_tradnl"/>
        </w:rPr>
      </w:pPr>
      <w:r w:rsidRPr="003A51BB">
        <w:rPr>
          <w:rFonts w:ascii="Arial" w:hAnsi="Arial" w:cs="Arial"/>
          <w:bCs/>
          <w:sz w:val="20"/>
          <w:szCs w:val="20"/>
          <w:lang w:val="es-ES" w:bidi="es-ES_tradnl"/>
        </w:rPr>
        <w:t>estela@pacosaura.com</w:t>
      </w:r>
    </w:p>
    <w:p w14:paraId="51A7B3AB" w14:textId="642E9F2E" w:rsidR="00B143E2" w:rsidRPr="003A51BB" w:rsidRDefault="00B143E2" w:rsidP="00B143E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n-US" w:bidi="es-ES_tradnl"/>
        </w:rPr>
      </w:pPr>
      <w:proofErr w:type="spellStart"/>
      <w:r w:rsidRPr="003A51BB">
        <w:rPr>
          <w:rFonts w:ascii="Arial" w:hAnsi="Arial" w:cs="Arial"/>
          <w:bCs/>
          <w:sz w:val="20"/>
          <w:szCs w:val="20"/>
          <w:lang w:val="en-US" w:bidi="es-ES_tradnl"/>
        </w:rPr>
        <w:t>Tlf</w:t>
      </w:r>
      <w:proofErr w:type="spellEnd"/>
      <w:r w:rsidRPr="003A51BB">
        <w:rPr>
          <w:rFonts w:ascii="Arial" w:hAnsi="Arial" w:cs="Arial"/>
          <w:bCs/>
          <w:sz w:val="20"/>
          <w:szCs w:val="20"/>
          <w:lang w:val="en-US" w:bidi="es-ES_tradnl"/>
        </w:rPr>
        <w:t>. 675 63 62 04</w:t>
      </w:r>
    </w:p>
    <w:sectPr w:rsidR="00B143E2" w:rsidRPr="003A51BB" w:rsidSect="00CD7893">
      <w:headerReference w:type="default" r:id="rId8"/>
      <w:pgSz w:w="11900" w:h="16840" w:code="9"/>
      <w:pgMar w:top="1575" w:right="1418" w:bottom="1107" w:left="1418" w:header="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3588" w14:textId="77777777" w:rsidR="001B7B70" w:rsidRDefault="001B7B70">
      <w:r>
        <w:separator/>
      </w:r>
    </w:p>
  </w:endnote>
  <w:endnote w:type="continuationSeparator" w:id="0">
    <w:p w14:paraId="09B8666A" w14:textId="77777777" w:rsidR="001B7B70" w:rsidRDefault="001B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0E36" w14:textId="77777777" w:rsidR="001B7B70" w:rsidRDefault="001B7B70">
      <w:r>
        <w:separator/>
      </w:r>
    </w:p>
  </w:footnote>
  <w:footnote w:type="continuationSeparator" w:id="0">
    <w:p w14:paraId="7F381D27" w14:textId="77777777" w:rsidR="001B7B70" w:rsidRDefault="001B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1EA7" w14:textId="145AD54C" w:rsidR="000E48BD" w:rsidRPr="00B143E2" w:rsidRDefault="00D37495" w:rsidP="00B143E2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rPr>
        <w:rFonts w:ascii="Arial" w:hAnsi="Arial" w:cs="Helvetica-Bold"/>
        <w:bCs/>
        <w:i/>
        <w:sz w:val="20"/>
        <w:szCs w:val="42"/>
        <w:lang w:bidi="es-ES_tradnl"/>
      </w:rPr>
    </w:pPr>
    <w:r w:rsidRPr="00227484"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35A53721" wp14:editId="1E40BD64">
          <wp:simplePos x="0" y="0"/>
          <wp:positionH relativeFrom="column">
            <wp:posOffset>-554990</wp:posOffset>
          </wp:positionH>
          <wp:positionV relativeFrom="paragraph">
            <wp:posOffset>164465</wp:posOffset>
          </wp:positionV>
          <wp:extent cx="1388110" cy="601980"/>
          <wp:effectExtent l="0" t="0" r="0" b="0"/>
          <wp:wrapTight wrapText="bothSides">
            <wp:wrapPolygon edited="0">
              <wp:start x="0" y="0"/>
              <wp:lineTo x="0" y="21190"/>
              <wp:lineTo x="21343" y="21190"/>
              <wp:lineTo x="21343" y="0"/>
              <wp:lineTo x="0" y="0"/>
            </wp:wrapPolygon>
          </wp:wrapTight>
          <wp:docPr id="1" name="Imagen 2" descr="tnu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nu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2C8D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440D1"/>
    <w:multiLevelType w:val="hybridMultilevel"/>
    <w:tmpl w:val="CA2EC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02F5"/>
    <w:multiLevelType w:val="multilevel"/>
    <w:tmpl w:val="2D5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617EE"/>
    <w:multiLevelType w:val="hybridMultilevel"/>
    <w:tmpl w:val="C04CC426"/>
    <w:lvl w:ilvl="0" w:tplc="164A8FEC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333F4"/>
    <w:multiLevelType w:val="multilevel"/>
    <w:tmpl w:val="A5E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32334"/>
    <w:multiLevelType w:val="hybridMultilevel"/>
    <w:tmpl w:val="86609A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2C6"/>
    <w:multiLevelType w:val="hybridMultilevel"/>
    <w:tmpl w:val="D60E5C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D0D9F"/>
    <w:multiLevelType w:val="hybridMultilevel"/>
    <w:tmpl w:val="10F00882"/>
    <w:lvl w:ilvl="0" w:tplc="57ACD9F4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50831"/>
    <w:multiLevelType w:val="multilevel"/>
    <w:tmpl w:val="F71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33272">
    <w:abstractNumId w:val="6"/>
  </w:num>
  <w:num w:numId="2" w16cid:durableId="845943953">
    <w:abstractNumId w:val="0"/>
  </w:num>
  <w:num w:numId="3" w16cid:durableId="1925994572">
    <w:abstractNumId w:val="1"/>
  </w:num>
  <w:num w:numId="4" w16cid:durableId="2131363021">
    <w:abstractNumId w:val="3"/>
  </w:num>
  <w:num w:numId="5" w16cid:durableId="1102338355">
    <w:abstractNumId w:val="5"/>
  </w:num>
  <w:num w:numId="6" w16cid:durableId="1476872800">
    <w:abstractNumId w:val="7"/>
  </w:num>
  <w:num w:numId="7" w16cid:durableId="1053310288">
    <w:abstractNumId w:val="2"/>
  </w:num>
  <w:num w:numId="8" w16cid:durableId="903220758">
    <w:abstractNumId w:val="4"/>
  </w:num>
  <w:num w:numId="9" w16cid:durableId="1199272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5E"/>
    <w:rsid w:val="00032D8C"/>
    <w:rsid w:val="000411B8"/>
    <w:rsid w:val="00042F35"/>
    <w:rsid w:val="000537EB"/>
    <w:rsid w:val="00065339"/>
    <w:rsid w:val="0009119A"/>
    <w:rsid w:val="00096EC3"/>
    <w:rsid w:val="000A2CF2"/>
    <w:rsid w:val="000A2FCB"/>
    <w:rsid w:val="000B3989"/>
    <w:rsid w:val="000B4E3E"/>
    <w:rsid w:val="000D050F"/>
    <w:rsid w:val="000D4F46"/>
    <w:rsid w:val="000E48BD"/>
    <w:rsid w:val="001113FC"/>
    <w:rsid w:val="00124BA4"/>
    <w:rsid w:val="00135B6D"/>
    <w:rsid w:val="00177821"/>
    <w:rsid w:val="00183491"/>
    <w:rsid w:val="00187991"/>
    <w:rsid w:val="00197F1E"/>
    <w:rsid w:val="001B48A1"/>
    <w:rsid w:val="001B53D7"/>
    <w:rsid w:val="001B6D74"/>
    <w:rsid w:val="001B7B70"/>
    <w:rsid w:val="001D76BC"/>
    <w:rsid w:val="001E61A7"/>
    <w:rsid w:val="001F343B"/>
    <w:rsid w:val="002109D6"/>
    <w:rsid w:val="00212878"/>
    <w:rsid w:val="0021471F"/>
    <w:rsid w:val="00223731"/>
    <w:rsid w:val="00256815"/>
    <w:rsid w:val="00272D35"/>
    <w:rsid w:val="0027630E"/>
    <w:rsid w:val="0028463F"/>
    <w:rsid w:val="00290DBA"/>
    <w:rsid w:val="002A145E"/>
    <w:rsid w:val="002A7228"/>
    <w:rsid w:val="002D087A"/>
    <w:rsid w:val="002D0E77"/>
    <w:rsid w:val="002D1D27"/>
    <w:rsid w:val="002E526A"/>
    <w:rsid w:val="002F36DF"/>
    <w:rsid w:val="002F5F9C"/>
    <w:rsid w:val="00306195"/>
    <w:rsid w:val="003064A0"/>
    <w:rsid w:val="00306D38"/>
    <w:rsid w:val="00316588"/>
    <w:rsid w:val="00327FBE"/>
    <w:rsid w:val="003306C2"/>
    <w:rsid w:val="003414C0"/>
    <w:rsid w:val="00351063"/>
    <w:rsid w:val="00352A9C"/>
    <w:rsid w:val="00357164"/>
    <w:rsid w:val="00366845"/>
    <w:rsid w:val="00370293"/>
    <w:rsid w:val="00376E9E"/>
    <w:rsid w:val="00380118"/>
    <w:rsid w:val="00384656"/>
    <w:rsid w:val="00384BAA"/>
    <w:rsid w:val="003A077D"/>
    <w:rsid w:val="003A51BB"/>
    <w:rsid w:val="003D39B4"/>
    <w:rsid w:val="003E3918"/>
    <w:rsid w:val="00404F90"/>
    <w:rsid w:val="004064E6"/>
    <w:rsid w:val="00414C42"/>
    <w:rsid w:val="00422CA2"/>
    <w:rsid w:val="00446F7E"/>
    <w:rsid w:val="00455CC3"/>
    <w:rsid w:val="00464233"/>
    <w:rsid w:val="00465686"/>
    <w:rsid w:val="00473D7C"/>
    <w:rsid w:val="00477577"/>
    <w:rsid w:val="00497E50"/>
    <w:rsid w:val="004A43B3"/>
    <w:rsid w:val="004A718F"/>
    <w:rsid w:val="004B69E2"/>
    <w:rsid w:val="004C4DB2"/>
    <w:rsid w:val="004D0C7C"/>
    <w:rsid w:val="004E7028"/>
    <w:rsid w:val="0050455A"/>
    <w:rsid w:val="00510D53"/>
    <w:rsid w:val="00512D95"/>
    <w:rsid w:val="0052121C"/>
    <w:rsid w:val="00522290"/>
    <w:rsid w:val="00522F5F"/>
    <w:rsid w:val="0053386B"/>
    <w:rsid w:val="00564614"/>
    <w:rsid w:val="005767AC"/>
    <w:rsid w:val="00584E0C"/>
    <w:rsid w:val="00591968"/>
    <w:rsid w:val="005945A9"/>
    <w:rsid w:val="00596223"/>
    <w:rsid w:val="005A0EA5"/>
    <w:rsid w:val="005B2DD0"/>
    <w:rsid w:val="005B75F4"/>
    <w:rsid w:val="005C2938"/>
    <w:rsid w:val="005D5D5E"/>
    <w:rsid w:val="005E0A71"/>
    <w:rsid w:val="005E1E14"/>
    <w:rsid w:val="00604734"/>
    <w:rsid w:val="00604B8C"/>
    <w:rsid w:val="00605499"/>
    <w:rsid w:val="006138EF"/>
    <w:rsid w:val="00626F6D"/>
    <w:rsid w:val="006303E5"/>
    <w:rsid w:val="006359CE"/>
    <w:rsid w:val="00652C2A"/>
    <w:rsid w:val="006664FE"/>
    <w:rsid w:val="0067218B"/>
    <w:rsid w:val="00677B59"/>
    <w:rsid w:val="00681C7D"/>
    <w:rsid w:val="006A14A2"/>
    <w:rsid w:val="006A5EBE"/>
    <w:rsid w:val="006B2E22"/>
    <w:rsid w:val="006C4661"/>
    <w:rsid w:val="006D2124"/>
    <w:rsid w:val="006D5F93"/>
    <w:rsid w:val="006F0A79"/>
    <w:rsid w:val="00730DA8"/>
    <w:rsid w:val="00761A1F"/>
    <w:rsid w:val="00762856"/>
    <w:rsid w:val="00762B87"/>
    <w:rsid w:val="007632D8"/>
    <w:rsid w:val="007A6855"/>
    <w:rsid w:val="007D3DB7"/>
    <w:rsid w:val="007E0874"/>
    <w:rsid w:val="007E39D1"/>
    <w:rsid w:val="007E541E"/>
    <w:rsid w:val="007F09C1"/>
    <w:rsid w:val="007F3B6C"/>
    <w:rsid w:val="00804F9A"/>
    <w:rsid w:val="00812BD0"/>
    <w:rsid w:val="0083612A"/>
    <w:rsid w:val="00842A51"/>
    <w:rsid w:val="008968BF"/>
    <w:rsid w:val="008A06B0"/>
    <w:rsid w:val="008A1D8D"/>
    <w:rsid w:val="008B7869"/>
    <w:rsid w:val="008C5142"/>
    <w:rsid w:val="008C584A"/>
    <w:rsid w:val="008D31DF"/>
    <w:rsid w:val="008D654C"/>
    <w:rsid w:val="008E1275"/>
    <w:rsid w:val="008E2A99"/>
    <w:rsid w:val="008E7601"/>
    <w:rsid w:val="008F3BBA"/>
    <w:rsid w:val="0090628D"/>
    <w:rsid w:val="009233DA"/>
    <w:rsid w:val="009240EA"/>
    <w:rsid w:val="00924FD1"/>
    <w:rsid w:val="0092783B"/>
    <w:rsid w:val="00947246"/>
    <w:rsid w:val="00963314"/>
    <w:rsid w:val="00966174"/>
    <w:rsid w:val="009662B0"/>
    <w:rsid w:val="00977405"/>
    <w:rsid w:val="00977E11"/>
    <w:rsid w:val="00983EB9"/>
    <w:rsid w:val="009842B0"/>
    <w:rsid w:val="00992E62"/>
    <w:rsid w:val="009A0D36"/>
    <w:rsid w:val="009A3BE8"/>
    <w:rsid w:val="009B700A"/>
    <w:rsid w:val="009E2A3E"/>
    <w:rsid w:val="009F05A5"/>
    <w:rsid w:val="009F6D6E"/>
    <w:rsid w:val="00A00450"/>
    <w:rsid w:val="00A02D03"/>
    <w:rsid w:val="00A06B9F"/>
    <w:rsid w:val="00A36B69"/>
    <w:rsid w:val="00A37746"/>
    <w:rsid w:val="00A43D9E"/>
    <w:rsid w:val="00A62939"/>
    <w:rsid w:val="00A665FE"/>
    <w:rsid w:val="00A70D3A"/>
    <w:rsid w:val="00A71FBC"/>
    <w:rsid w:val="00A77B3C"/>
    <w:rsid w:val="00A83717"/>
    <w:rsid w:val="00A85447"/>
    <w:rsid w:val="00A90EA7"/>
    <w:rsid w:val="00AA0644"/>
    <w:rsid w:val="00AA142D"/>
    <w:rsid w:val="00AC2B70"/>
    <w:rsid w:val="00AC2C13"/>
    <w:rsid w:val="00AD4091"/>
    <w:rsid w:val="00AD40F3"/>
    <w:rsid w:val="00AD6DCC"/>
    <w:rsid w:val="00AD7B9D"/>
    <w:rsid w:val="00AE0C0F"/>
    <w:rsid w:val="00AF54E3"/>
    <w:rsid w:val="00AF6AE9"/>
    <w:rsid w:val="00B13AD2"/>
    <w:rsid w:val="00B143E2"/>
    <w:rsid w:val="00B16E71"/>
    <w:rsid w:val="00B2045F"/>
    <w:rsid w:val="00B23C65"/>
    <w:rsid w:val="00B33232"/>
    <w:rsid w:val="00B370B4"/>
    <w:rsid w:val="00B4123D"/>
    <w:rsid w:val="00B41B8C"/>
    <w:rsid w:val="00B422F5"/>
    <w:rsid w:val="00B66772"/>
    <w:rsid w:val="00B77A14"/>
    <w:rsid w:val="00B77F10"/>
    <w:rsid w:val="00B8082D"/>
    <w:rsid w:val="00B81056"/>
    <w:rsid w:val="00B8351B"/>
    <w:rsid w:val="00B8694F"/>
    <w:rsid w:val="00B879E9"/>
    <w:rsid w:val="00B961C2"/>
    <w:rsid w:val="00B97F03"/>
    <w:rsid w:val="00BA032C"/>
    <w:rsid w:val="00BA390B"/>
    <w:rsid w:val="00BB6F39"/>
    <w:rsid w:val="00BC602D"/>
    <w:rsid w:val="00BF7BB7"/>
    <w:rsid w:val="00C01C9A"/>
    <w:rsid w:val="00C13B78"/>
    <w:rsid w:val="00C153BF"/>
    <w:rsid w:val="00C1577A"/>
    <w:rsid w:val="00C3067E"/>
    <w:rsid w:val="00C54749"/>
    <w:rsid w:val="00C80B9E"/>
    <w:rsid w:val="00C81192"/>
    <w:rsid w:val="00C82911"/>
    <w:rsid w:val="00C9483F"/>
    <w:rsid w:val="00CB2D5E"/>
    <w:rsid w:val="00CB3DCC"/>
    <w:rsid w:val="00CD24EC"/>
    <w:rsid w:val="00CD7893"/>
    <w:rsid w:val="00CE0E0A"/>
    <w:rsid w:val="00CE797A"/>
    <w:rsid w:val="00D03127"/>
    <w:rsid w:val="00D1245F"/>
    <w:rsid w:val="00D37495"/>
    <w:rsid w:val="00D43156"/>
    <w:rsid w:val="00D45F4A"/>
    <w:rsid w:val="00D5042F"/>
    <w:rsid w:val="00D52E38"/>
    <w:rsid w:val="00D53005"/>
    <w:rsid w:val="00D7707E"/>
    <w:rsid w:val="00D85A4D"/>
    <w:rsid w:val="00D95CC1"/>
    <w:rsid w:val="00DD2EAE"/>
    <w:rsid w:val="00DD5C33"/>
    <w:rsid w:val="00DD7B59"/>
    <w:rsid w:val="00DE60BE"/>
    <w:rsid w:val="00DF46B2"/>
    <w:rsid w:val="00E039D1"/>
    <w:rsid w:val="00E27864"/>
    <w:rsid w:val="00E41C15"/>
    <w:rsid w:val="00E439B9"/>
    <w:rsid w:val="00E46A84"/>
    <w:rsid w:val="00E5711F"/>
    <w:rsid w:val="00E855D8"/>
    <w:rsid w:val="00EA3726"/>
    <w:rsid w:val="00EB546F"/>
    <w:rsid w:val="00EC1DEC"/>
    <w:rsid w:val="00EC3793"/>
    <w:rsid w:val="00EF3DF7"/>
    <w:rsid w:val="00F06C6B"/>
    <w:rsid w:val="00F147E5"/>
    <w:rsid w:val="00F335A3"/>
    <w:rsid w:val="00F46DD7"/>
    <w:rsid w:val="00F502D7"/>
    <w:rsid w:val="00F7706F"/>
    <w:rsid w:val="00F93A86"/>
    <w:rsid w:val="00F942C9"/>
    <w:rsid w:val="00FA0EF7"/>
    <w:rsid w:val="00FB0340"/>
    <w:rsid w:val="00FB226D"/>
    <w:rsid w:val="00FB47BB"/>
    <w:rsid w:val="00FB5650"/>
    <w:rsid w:val="00FB6516"/>
    <w:rsid w:val="00FB7763"/>
    <w:rsid w:val="00FC0861"/>
    <w:rsid w:val="00FC3E08"/>
    <w:rsid w:val="00FD0707"/>
    <w:rsid w:val="00FF4CAB"/>
    <w:rsid w:val="00FF7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F0F1B"/>
  <w14:defaultImageDpi w14:val="32767"/>
  <w15:chartTrackingRefBased/>
  <w15:docId w15:val="{61CFCB7D-623A-4F6C-A469-2F3DA998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D5E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B5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91968"/>
    <w:pPr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D5D5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B4630"/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sid w:val="00A81BAC"/>
    <w:rPr>
      <w:sz w:val="16"/>
      <w:szCs w:val="16"/>
    </w:rPr>
  </w:style>
  <w:style w:type="paragraph" w:styleId="Textocomentario">
    <w:name w:val="annotation text"/>
    <w:basedOn w:val="Normal"/>
    <w:semiHidden/>
    <w:rsid w:val="00A81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81BAC"/>
    <w:rPr>
      <w:b/>
      <w:bCs/>
    </w:rPr>
  </w:style>
  <w:style w:type="paragraph" w:styleId="Textodeglobo">
    <w:name w:val="Balloon Text"/>
    <w:basedOn w:val="Normal"/>
    <w:semiHidden/>
    <w:rsid w:val="00A81B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A2B41"/>
    <w:pPr>
      <w:tabs>
        <w:tab w:val="center" w:pos="4419"/>
        <w:tab w:val="right" w:pos="8838"/>
      </w:tabs>
    </w:pPr>
    <w:rPr>
      <w:lang w:eastAsia="x-none"/>
    </w:rPr>
  </w:style>
  <w:style w:type="character" w:customStyle="1" w:styleId="EncabezadoCar">
    <w:name w:val="Encabezado Car"/>
    <w:link w:val="Encabezado"/>
    <w:rsid w:val="005A2B41"/>
    <w:rPr>
      <w:rFonts w:ascii="Times New Roman" w:eastAsia="Times New Roman" w:hAnsi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A2B41"/>
    <w:pPr>
      <w:tabs>
        <w:tab w:val="center" w:pos="4419"/>
        <w:tab w:val="right" w:pos="8838"/>
      </w:tabs>
    </w:pPr>
    <w:rPr>
      <w:lang w:eastAsia="x-none"/>
    </w:rPr>
  </w:style>
  <w:style w:type="character" w:customStyle="1" w:styleId="PiedepginaCar">
    <w:name w:val="Pie de página Car"/>
    <w:link w:val="Piedepgina"/>
    <w:rsid w:val="005A2B41"/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visitado">
    <w:name w:val="FollowedHyperlink"/>
    <w:rsid w:val="00F742CF"/>
    <w:rPr>
      <w:color w:val="800080"/>
      <w:u w:val="single"/>
    </w:rPr>
  </w:style>
  <w:style w:type="paragraph" w:customStyle="1" w:styleId="Listaoscura-nfasis31">
    <w:name w:val="Lista oscura - Énfasis 31"/>
    <w:hidden/>
    <w:uiPriority w:val="71"/>
    <w:rsid w:val="00030DF1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customStyle="1" w:styleId="Mencinsinresolver1">
    <w:name w:val="Mención sin resolver1"/>
    <w:uiPriority w:val="99"/>
    <w:semiHidden/>
    <w:unhideWhenUsed/>
    <w:rsid w:val="002D0E77"/>
    <w:rPr>
      <w:color w:val="808080"/>
      <w:shd w:val="clear" w:color="auto" w:fill="E6E6E6"/>
    </w:rPr>
  </w:style>
  <w:style w:type="paragraph" w:styleId="Revisin">
    <w:name w:val="Revision"/>
    <w:hidden/>
    <w:uiPriority w:val="71"/>
    <w:rsid w:val="001B48A1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A390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968B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8968BF"/>
    <w:pPr>
      <w:ind w:left="720"/>
      <w:contextualSpacing/>
    </w:p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8544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90628D"/>
  </w:style>
  <w:style w:type="character" w:styleId="Mencinsinresolver">
    <w:name w:val="Unresolved Mention"/>
    <w:basedOn w:val="Fuentedeprrafopredeter"/>
    <w:uiPriority w:val="99"/>
    <w:semiHidden/>
    <w:unhideWhenUsed/>
    <w:rsid w:val="00446F7E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591968"/>
    <w:rPr>
      <w:rFonts w:ascii="Times New Roman" w:eastAsia="Times New Roman" w:hAnsi="Times New Roman"/>
      <w:b/>
      <w:bCs/>
      <w:sz w:val="27"/>
      <w:szCs w:val="27"/>
      <w:lang w:eastAsia="es-ES_tradnl"/>
    </w:rPr>
  </w:style>
  <w:style w:type="character" w:customStyle="1" w:styleId="Ttulo2Car">
    <w:name w:val="Título 2 Car"/>
    <w:basedOn w:val="Fuentedeprrafopredeter"/>
    <w:link w:val="Ttulo2"/>
    <w:semiHidden/>
    <w:rsid w:val="001B53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1B53D7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1B53D7"/>
    <w:rPr>
      <w:b/>
      <w:bCs/>
    </w:rPr>
  </w:style>
  <w:style w:type="character" w:styleId="nfasis">
    <w:name w:val="Emphasis"/>
    <w:basedOn w:val="Fuentedeprrafopredeter"/>
    <w:uiPriority w:val="20"/>
    <w:qFormat/>
    <w:rsid w:val="001B5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393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70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223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3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16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8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86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04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2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86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56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307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619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663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2548">
                          <w:blockQuote w:val="1"/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2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E8BD4-F0B9-484D-9F8A-D2178E62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</vt:lpstr>
    </vt:vector>
  </TitlesOfParts>
  <Company>...</Company>
  <LinksUpToDate>false</LinksUpToDate>
  <CharactersWithSpaces>1859</CharactersWithSpaces>
  <SharedDoc>false</SharedDoc>
  <HLinks>
    <vt:vector size="18" baseType="variant"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mailto:juanra@pacosaura.com</vt:lpwstr>
      </vt:variant>
      <vt:variant>
        <vt:lpwstr/>
      </vt:variant>
      <vt:variant>
        <vt:i4>4128813</vt:i4>
      </vt:variant>
      <vt:variant>
        <vt:i4>3</vt:i4>
      </vt:variant>
      <vt:variant>
        <vt:i4>0</vt:i4>
      </vt:variant>
      <vt:variant>
        <vt:i4>5</vt:i4>
      </vt:variant>
      <vt:variant>
        <vt:lpwstr>https://www.tnu.es/recurso/pagina/archivo/tnu_expo_comic.pdf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http://www.tnu.es/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</dc:title>
  <dc:subject/>
  <dc:creator>... ....</dc:creator>
  <cp:keywords/>
  <cp:lastModifiedBy>Microsoft Office User</cp:lastModifiedBy>
  <cp:revision>4</cp:revision>
  <cp:lastPrinted>2013-12-16T09:50:00Z</cp:lastPrinted>
  <dcterms:created xsi:type="dcterms:W3CDTF">2025-07-31T11:56:00Z</dcterms:created>
  <dcterms:modified xsi:type="dcterms:W3CDTF">2025-07-31T14:59:00Z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