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BAE5" w14:textId="77777777" w:rsidR="00613755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</w:p>
    <w:p w14:paraId="1083ACED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  <w:r w:rsidRPr="005C58D6">
        <w:rPr>
          <w:rFonts w:ascii="Arial" w:hAnsi="Arial" w:cs="Arial"/>
          <w:iCs/>
          <w:sz w:val="22"/>
          <w:szCs w:val="22"/>
          <w:u w:val="single"/>
        </w:rPr>
        <w:t>EDIFICIO ALGAR</w:t>
      </w:r>
    </w:p>
    <w:p w14:paraId="268DA963" w14:textId="77777777" w:rsidR="00613755" w:rsidRPr="005C58D6" w:rsidRDefault="00613755" w:rsidP="00613755">
      <w:pPr>
        <w:autoSpaceDE w:val="0"/>
        <w:autoSpaceDN w:val="0"/>
        <w:adjustRightInd w:val="0"/>
        <w:ind w:firstLine="708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Taller de proyectos de escultura (A12P2002) </w:t>
      </w:r>
    </w:p>
    <w:p w14:paraId="23A7F1AA" w14:textId="77777777" w:rsidR="00613755" w:rsidRPr="005C58D6" w:rsidRDefault="00613755" w:rsidP="00613755">
      <w:pPr>
        <w:autoSpaceDE w:val="0"/>
        <w:autoSpaceDN w:val="0"/>
        <w:adjustRightInd w:val="0"/>
        <w:ind w:left="181" w:firstLine="527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>Taller de plástico (A12P0003)</w:t>
      </w:r>
    </w:p>
    <w:p w14:paraId="7CEED129" w14:textId="77777777" w:rsidR="00613755" w:rsidRPr="005C58D6" w:rsidRDefault="00613755" w:rsidP="00613755">
      <w:pPr>
        <w:autoSpaceDE w:val="0"/>
        <w:autoSpaceDN w:val="0"/>
        <w:adjustRightInd w:val="0"/>
        <w:ind w:left="181" w:firstLine="527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Taller de imagen (A12P2003) </w:t>
      </w:r>
    </w:p>
    <w:p w14:paraId="70DAF9E4" w14:textId="77777777" w:rsidR="00613755" w:rsidRPr="005C58D6" w:rsidRDefault="00613755" w:rsidP="00613755">
      <w:pPr>
        <w:autoSpaceDE w:val="0"/>
        <w:autoSpaceDN w:val="0"/>
        <w:adjustRightInd w:val="0"/>
        <w:ind w:left="181" w:firstLine="527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Taller de instalaciones (A12P2004) </w:t>
      </w:r>
    </w:p>
    <w:p w14:paraId="1BB1A487" w14:textId="77777777" w:rsidR="00613755" w:rsidRPr="005C58D6" w:rsidRDefault="00613755" w:rsidP="00613755">
      <w:pPr>
        <w:autoSpaceDE w:val="0"/>
        <w:autoSpaceDN w:val="0"/>
        <w:adjustRightInd w:val="0"/>
        <w:ind w:left="708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Taller de metal (A12P0005) </w:t>
      </w:r>
    </w:p>
    <w:p w14:paraId="09019CE6" w14:textId="77777777" w:rsidR="00613755" w:rsidRPr="005C58D6" w:rsidRDefault="00613755" w:rsidP="00613755">
      <w:pPr>
        <w:autoSpaceDE w:val="0"/>
        <w:autoSpaceDN w:val="0"/>
        <w:adjustRightInd w:val="0"/>
        <w:ind w:left="181" w:firstLine="527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Taller de patronaje (A12P1001) </w:t>
      </w:r>
    </w:p>
    <w:p w14:paraId="1DECCC78" w14:textId="77777777" w:rsidR="00613755" w:rsidRPr="005C58D6" w:rsidRDefault="00613755" w:rsidP="00613755">
      <w:pPr>
        <w:autoSpaceDE w:val="0"/>
        <w:autoSpaceDN w:val="0"/>
        <w:adjustRightInd w:val="0"/>
        <w:ind w:left="181" w:firstLine="527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Taller de escenografía, iluminación y vídeo (A12P2001) </w:t>
      </w:r>
    </w:p>
    <w:p w14:paraId="206CD1D1" w14:textId="77777777" w:rsidR="00613755" w:rsidRPr="005C58D6" w:rsidRDefault="00613755" w:rsidP="00613755">
      <w:pPr>
        <w:autoSpaceDE w:val="0"/>
        <w:autoSpaceDN w:val="0"/>
        <w:adjustRightInd w:val="0"/>
        <w:ind w:left="181" w:firstLine="527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Taller de madera (A12P0001) </w:t>
      </w:r>
    </w:p>
    <w:p w14:paraId="09B9F793" w14:textId="77777777" w:rsidR="00613755" w:rsidRPr="005C58D6" w:rsidRDefault="00613755" w:rsidP="00613755">
      <w:pPr>
        <w:autoSpaceDE w:val="0"/>
        <w:autoSpaceDN w:val="0"/>
        <w:adjustRightInd w:val="0"/>
        <w:ind w:left="181" w:firstLine="527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>Taller de piedra (A12P0017)</w:t>
      </w:r>
    </w:p>
    <w:p w14:paraId="3E5B822B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  <w:r w:rsidRPr="005C58D6">
        <w:rPr>
          <w:rFonts w:ascii="Arial" w:hAnsi="Arial" w:cs="Arial"/>
          <w:iCs/>
          <w:sz w:val="22"/>
          <w:szCs w:val="22"/>
          <w:u w:val="single"/>
        </w:rPr>
        <w:t>EDIFICIO AITANA</w:t>
      </w:r>
    </w:p>
    <w:p w14:paraId="579D7533" w14:textId="77777777" w:rsidR="00613755" w:rsidRPr="005C58D6" w:rsidRDefault="00613755" w:rsidP="00613755">
      <w:pPr>
        <w:autoSpaceDE w:val="0"/>
        <w:autoSpaceDN w:val="0"/>
        <w:adjustRightInd w:val="0"/>
        <w:ind w:left="180" w:firstLine="528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Taller de análisis (A11P0001) </w:t>
      </w:r>
    </w:p>
    <w:p w14:paraId="4EA60D9A" w14:textId="77777777" w:rsidR="00613755" w:rsidRPr="005C58D6" w:rsidRDefault="00613755" w:rsidP="00613755">
      <w:pPr>
        <w:autoSpaceDE w:val="0"/>
        <w:autoSpaceDN w:val="0"/>
        <w:adjustRightInd w:val="0"/>
        <w:ind w:left="180" w:firstLine="528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Taller de pintura y nuevos medios (A11P0013) </w:t>
      </w:r>
    </w:p>
    <w:p w14:paraId="5364B23F" w14:textId="77777777" w:rsidR="00613755" w:rsidRPr="005C58D6" w:rsidRDefault="00613755" w:rsidP="00613755">
      <w:pPr>
        <w:autoSpaceDE w:val="0"/>
        <w:autoSpaceDN w:val="0"/>
        <w:adjustRightInd w:val="0"/>
        <w:ind w:left="180" w:firstLine="528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>Taller de montaje e imprimación (A11P0013)</w:t>
      </w:r>
    </w:p>
    <w:p w14:paraId="59170AE7" w14:textId="77777777" w:rsidR="00613755" w:rsidRPr="005C58D6" w:rsidRDefault="00613755" w:rsidP="00613755">
      <w:pPr>
        <w:autoSpaceDE w:val="0"/>
        <w:autoSpaceDN w:val="0"/>
        <w:adjustRightInd w:val="0"/>
        <w:ind w:left="180" w:firstLine="528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  <w:lang w:eastAsia="es-ES"/>
        </w:rPr>
        <w:t>Taller de procesos pictóricos (A11P1001)</w:t>
      </w:r>
      <w:r w:rsidRPr="005C58D6">
        <w:rPr>
          <w:rFonts w:ascii="Arial" w:hAnsi="Arial" w:cs="Arial"/>
          <w:iCs/>
          <w:sz w:val="22"/>
          <w:szCs w:val="22"/>
        </w:rPr>
        <w:t xml:space="preserve"> </w:t>
      </w:r>
    </w:p>
    <w:p w14:paraId="640A2EF6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>Espacios vinculados:</w:t>
      </w:r>
    </w:p>
    <w:p w14:paraId="75B8748C" w14:textId="77777777" w:rsidR="00613755" w:rsidRPr="005C58D6" w:rsidRDefault="00613755" w:rsidP="00613755">
      <w:pPr>
        <w:autoSpaceDE w:val="0"/>
        <w:autoSpaceDN w:val="0"/>
        <w:adjustRightInd w:val="0"/>
        <w:ind w:left="709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Taller de proyectos de pintura (A11P1008) y </w:t>
      </w:r>
      <w:r w:rsidRPr="005C58D6">
        <w:rPr>
          <w:rFonts w:ascii="Arial" w:hAnsi="Arial" w:cs="Arial"/>
          <w:iCs/>
          <w:sz w:val="22"/>
          <w:szCs w:val="22"/>
          <w:lang w:eastAsia="es-ES"/>
        </w:rPr>
        <w:t xml:space="preserve">Taller </w:t>
      </w:r>
      <w:r w:rsidRPr="005C58D6">
        <w:rPr>
          <w:rFonts w:ascii="Arial" w:hAnsi="Arial" w:cs="Arial"/>
          <w:iCs/>
          <w:sz w:val="22"/>
          <w:szCs w:val="22"/>
        </w:rPr>
        <w:t xml:space="preserve">de proyectos de pintura (seminario) </w:t>
      </w:r>
      <w:r w:rsidRPr="005C58D6">
        <w:rPr>
          <w:rFonts w:ascii="Arial" w:hAnsi="Arial" w:cs="Arial"/>
          <w:iCs/>
          <w:sz w:val="22"/>
          <w:szCs w:val="22"/>
          <w:lang w:eastAsia="es-ES"/>
        </w:rPr>
        <w:t>(A11P1004)</w:t>
      </w:r>
    </w:p>
    <w:p w14:paraId="405C0F41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  <w:r w:rsidRPr="005C58D6">
        <w:rPr>
          <w:rFonts w:ascii="Arial" w:hAnsi="Arial" w:cs="Arial"/>
          <w:iCs/>
          <w:sz w:val="22"/>
          <w:szCs w:val="22"/>
          <w:u w:val="single"/>
        </w:rPr>
        <w:t>EDIFICIO MONTAGUT</w:t>
      </w:r>
    </w:p>
    <w:p w14:paraId="26C1F5C6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  </w:t>
      </w:r>
      <w:r w:rsidRPr="005C58D6">
        <w:rPr>
          <w:rFonts w:ascii="Arial" w:hAnsi="Arial" w:cs="Arial"/>
          <w:iCs/>
          <w:sz w:val="22"/>
          <w:szCs w:val="22"/>
        </w:rPr>
        <w:tab/>
        <w:t xml:space="preserve">Taller de aeropintura e ilustración (A08P0001) </w:t>
      </w:r>
    </w:p>
    <w:p w14:paraId="79FE7981" w14:textId="77777777" w:rsidR="00613755" w:rsidRPr="005C58D6" w:rsidRDefault="00613755" w:rsidP="00613755">
      <w:pPr>
        <w:rPr>
          <w:rFonts w:ascii="Arial" w:hAnsi="Arial" w:cs="Arial"/>
          <w:bCs/>
          <w:sz w:val="22"/>
          <w:szCs w:val="22"/>
          <w:shd w:val="clear" w:color="auto" w:fill="FFFF00"/>
        </w:rPr>
      </w:pPr>
      <w:r w:rsidRPr="005C58D6">
        <w:rPr>
          <w:rFonts w:ascii="Arial" w:hAnsi="Arial" w:cs="Arial"/>
          <w:sz w:val="22"/>
          <w:szCs w:val="22"/>
        </w:rPr>
        <w:tab/>
      </w:r>
      <w:r w:rsidRPr="005C58D6">
        <w:rPr>
          <w:rFonts w:ascii="Arial" w:hAnsi="Arial" w:cs="Arial"/>
          <w:bCs/>
          <w:sz w:val="22"/>
          <w:szCs w:val="22"/>
        </w:rPr>
        <w:t xml:space="preserve">Taller de Procedimientos pictóricos </w:t>
      </w:r>
      <w:r w:rsidRPr="005C58D6">
        <w:rPr>
          <w:rFonts w:ascii="Arial" w:hAnsi="Arial" w:cs="Arial"/>
          <w:iCs/>
          <w:sz w:val="22"/>
          <w:szCs w:val="22"/>
        </w:rPr>
        <w:t>(A08P0008)</w:t>
      </w:r>
    </w:p>
    <w:p w14:paraId="32883C21" w14:textId="77777777" w:rsidR="00613755" w:rsidRPr="005C58D6" w:rsidRDefault="00613755" w:rsidP="00613755">
      <w:pPr>
        <w:autoSpaceDE w:val="0"/>
        <w:autoSpaceDN w:val="0"/>
        <w:adjustRightInd w:val="0"/>
        <w:ind w:firstLine="708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>Taller de moldes y reproducción (A08P0005)</w:t>
      </w:r>
    </w:p>
    <w:p w14:paraId="2F7797FA" w14:textId="77777777" w:rsidR="00613755" w:rsidRPr="005C58D6" w:rsidRDefault="00613755" w:rsidP="00613755">
      <w:pPr>
        <w:autoSpaceDE w:val="0"/>
        <w:autoSpaceDN w:val="0"/>
        <w:adjustRightInd w:val="0"/>
        <w:ind w:firstLine="708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sz w:val="22"/>
          <w:szCs w:val="22"/>
        </w:rPr>
        <w:t>Taller cerámica (A08P0004).</w:t>
      </w:r>
    </w:p>
    <w:p w14:paraId="1A0E316E" w14:textId="77777777" w:rsidR="00613755" w:rsidRPr="005C58D6" w:rsidRDefault="00613755" w:rsidP="00613755">
      <w:pPr>
        <w:autoSpaceDE w:val="0"/>
        <w:autoSpaceDN w:val="0"/>
        <w:adjustRightInd w:val="0"/>
        <w:ind w:firstLine="708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>Taller de fundición (A08P0004) y (A08P0010)</w:t>
      </w:r>
    </w:p>
    <w:p w14:paraId="2D8B1A1C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  <w:r w:rsidRPr="005C58D6">
        <w:rPr>
          <w:rFonts w:ascii="Arial" w:hAnsi="Arial" w:cs="Arial"/>
          <w:iCs/>
          <w:sz w:val="22"/>
          <w:szCs w:val="22"/>
          <w:u w:val="single"/>
        </w:rPr>
        <w:t>EDIFICIO CAP NEGRET</w:t>
      </w:r>
    </w:p>
    <w:p w14:paraId="4C757325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 </w:t>
      </w:r>
      <w:r w:rsidRPr="005C58D6">
        <w:rPr>
          <w:rFonts w:ascii="Arial" w:hAnsi="Arial" w:cs="Arial"/>
          <w:iCs/>
          <w:sz w:val="22"/>
          <w:szCs w:val="22"/>
        </w:rPr>
        <w:tab/>
        <w:t xml:space="preserve"> Taller dibujo I (Estatua) (A07P0001) </w:t>
      </w:r>
    </w:p>
    <w:p w14:paraId="50CF3D83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 </w:t>
      </w:r>
      <w:r w:rsidRPr="005C58D6">
        <w:rPr>
          <w:rFonts w:ascii="Arial" w:hAnsi="Arial" w:cs="Arial"/>
          <w:iCs/>
          <w:sz w:val="22"/>
          <w:szCs w:val="22"/>
        </w:rPr>
        <w:tab/>
        <w:t xml:space="preserve"> Taller dibujo II (Natural) (A07P0004) </w:t>
      </w:r>
    </w:p>
    <w:p w14:paraId="3977BA15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  <w:r w:rsidRPr="005C58D6">
        <w:rPr>
          <w:rFonts w:ascii="Arial" w:hAnsi="Arial" w:cs="Arial"/>
          <w:iCs/>
          <w:sz w:val="22"/>
          <w:szCs w:val="22"/>
          <w:u w:val="single"/>
        </w:rPr>
        <w:t>EDIFICIO IFACH</w:t>
      </w:r>
    </w:p>
    <w:p w14:paraId="412A9C42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>Espacios vinculados:</w:t>
      </w:r>
    </w:p>
    <w:p w14:paraId="1AB967A5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 </w:t>
      </w:r>
      <w:r w:rsidRPr="005C58D6">
        <w:rPr>
          <w:rFonts w:ascii="Arial" w:hAnsi="Arial" w:cs="Arial"/>
          <w:iCs/>
          <w:sz w:val="22"/>
          <w:szCs w:val="22"/>
        </w:rPr>
        <w:tab/>
        <w:t xml:space="preserve"> Taller de grabado I (A10P0012) y Taller de grabado II (A10P0009)</w:t>
      </w:r>
    </w:p>
    <w:p w14:paraId="55C9EC59" w14:textId="77777777" w:rsidR="00613755" w:rsidRPr="005C58D6" w:rsidRDefault="00613755" w:rsidP="00613755">
      <w:pPr>
        <w:autoSpaceDE w:val="0"/>
        <w:autoSpaceDN w:val="0"/>
        <w:adjustRightInd w:val="0"/>
        <w:ind w:firstLine="708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 Taller proyectos dibujo (A10P0007) y Taller de fotografía (A10P0008) </w:t>
      </w:r>
    </w:p>
    <w:p w14:paraId="3E7CF025" w14:textId="77777777" w:rsidR="00613755" w:rsidRPr="005C58D6" w:rsidRDefault="00613755" w:rsidP="00613755">
      <w:pPr>
        <w:autoSpaceDE w:val="0"/>
        <w:autoSpaceDN w:val="0"/>
        <w:adjustRightInd w:val="0"/>
        <w:ind w:firstLine="708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 </w:t>
      </w:r>
    </w:p>
    <w:p w14:paraId="5A157ECD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  <w:r w:rsidRPr="005C58D6">
        <w:rPr>
          <w:rFonts w:ascii="Arial" w:hAnsi="Arial" w:cs="Arial"/>
          <w:iCs/>
          <w:sz w:val="22"/>
          <w:szCs w:val="22"/>
          <w:u w:val="single"/>
        </w:rPr>
        <w:t>EDIFICIO CAP BLANCH</w:t>
      </w:r>
    </w:p>
    <w:p w14:paraId="05AE63A1" w14:textId="77777777" w:rsidR="00613755" w:rsidRPr="005C58D6" w:rsidRDefault="00613755" w:rsidP="006137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ab/>
        <w:t>Taller de modelado 2 (A09P0004)</w:t>
      </w:r>
    </w:p>
    <w:p w14:paraId="0E30D336" w14:textId="77777777" w:rsidR="00613755" w:rsidRPr="005C58D6" w:rsidRDefault="00613755" w:rsidP="00613755">
      <w:pPr>
        <w:rPr>
          <w:rFonts w:ascii="Arial" w:hAnsi="Arial" w:cs="Arial"/>
          <w:sz w:val="22"/>
          <w:szCs w:val="22"/>
        </w:rPr>
      </w:pPr>
    </w:p>
    <w:p w14:paraId="0223692E" w14:textId="77777777" w:rsidR="00613755" w:rsidRPr="005C58D6" w:rsidRDefault="00613755" w:rsidP="00613755">
      <w:pPr>
        <w:rPr>
          <w:rFonts w:ascii="Arial" w:hAnsi="Arial" w:cs="Arial"/>
          <w:sz w:val="22"/>
          <w:szCs w:val="22"/>
        </w:rPr>
      </w:pPr>
      <w:r w:rsidRPr="005C58D6">
        <w:rPr>
          <w:rFonts w:ascii="Arial" w:hAnsi="Arial" w:cs="Arial"/>
          <w:sz w:val="22"/>
          <w:szCs w:val="22"/>
        </w:rPr>
        <w:t xml:space="preserve">A estos talleres y laboratorios se unen los siguientes </w:t>
      </w:r>
      <w:r w:rsidRPr="005C58D6">
        <w:rPr>
          <w:rFonts w:ascii="Arial" w:hAnsi="Arial" w:cs="Arial"/>
          <w:b/>
          <w:sz w:val="22"/>
          <w:szCs w:val="22"/>
        </w:rPr>
        <w:t>Despachos de préstamo y almacenes de uso docente</w:t>
      </w:r>
      <w:r w:rsidRPr="005C58D6">
        <w:rPr>
          <w:rFonts w:ascii="Arial" w:hAnsi="Arial" w:cs="Arial"/>
          <w:sz w:val="22"/>
          <w:szCs w:val="22"/>
        </w:rPr>
        <w:t>:</w:t>
      </w:r>
    </w:p>
    <w:p w14:paraId="2386C3C8" w14:textId="77777777" w:rsidR="00613755" w:rsidRPr="005C58D6" w:rsidRDefault="00613755" w:rsidP="00613755">
      <w:pPr>
        <w:rPr>
          <w:rFonts w:ascii="Arial" w:hAnsi="Arial" w:cs="Arial"/>
          <w:sz w:val="22"/>
          <w:szCs w:val="22"/>
        </w:rPr>
      </w:pPr>
    </w:p>
    <w:p w14:paraId="0411A0BC" w14:textId="77777777" w:rsidR="00613755" w:rsidRPr="005C58D6" w:rsidRDefault="00613755" w:rsidP="00613755">
      <w:pPr>
        <w:ind w:left="180"/>
        <w:rPr>
          <w:rFonts w:ascii="Arial" w:hAnsi="Arial" w:cs="Arial"/>
          <w:sz w:val="22"/>
          <w:szCs w:val="22"/>
        </w:rPr>
      </w:pPr>
      <w:r w:rsidRPr="005C58D6">
        <w:rPr>
          <w:rFonts w:ascii="Arial" w:hAnsi="Arial" w:cs="Arial"/>
          <w:sz w:val="22"/>
          <w:szCs w:val="22"/>
        </w:rPr>
        <w:t>- Despacho de préstamos de Material Audiovisual (A12P2009 y anexo: A12P2006)</w:t>
      </w:r>
    </w:p>
    <w:p w14:paraId="335004F2" w14:textId="77777777" w:rsidR="00613755" w:rsidRPr="005C58D6" w:rsidRDefault="00613755" w:rsidP="00613755">
      <w:pPr>
        <w:ind w:left="180"/>
        <w:rPr>
          <w:rFonts w:ascii="Arial" w:hAnsi="Arial" w:cs="Arial"/>
          <w:sz w:val="22"/>
          <w:szCs w:val="22"/>
        </w:rPr>
      </w:pPr>
      <w:r w:rsidRPr="005C58D6">
        <w:rPr>
          <w:rFonts w:ascii="Arial" w:hAnsi="Arial" w:cs="Arial"/>
          <w:sz w:val="22"/>
          <w:szCs w:val="22"/>
        </w:rPr>
        <w:t>- Despacho de préstamos de Pintura (A11P0006)</w:t>
      </w:r>
    </w:p>
    <w:p w14:paraId="1FDA77AE" w14:textId="77777777" w:rsidR="00613755" w:rsidRPr="005C58D6" w:rsidRDefault="00613755" w:rsidP="00613755">
      <w:pPr>
        <w:ind w:left="180"/>
        <w:rPr>
          <w:rFonts w:ascii="Arial" w:hAnsi="Arial" w:cs="Arial"/>
          <w:sz w:val="22"/>
          <w:szCs w:val="22"/>
        </w:rPr>
      </w:pPr>
      <w:r w:rsidRPr="005C58D6">
        <w:rPr>
          <w:rFonts w:ascii="Arial" w:hAnsi="Arial" w:cs="Arial"/>
          <w:sz w:val="22"/>
          <w:szCs w:val="22"/>
        </w:rPr>
        <w:t>- Despacho de préstamos de Escultura (A12P0015)</w:t>
      </w:r>
    </w:p>
    <w:p w14:paraId="1B2E17CB" w14:textId="77777777" w:rsidR="00613755" w:rsidRPr="00283583" w:rsidRDefault="00613755" w:rsidP="00613755">
      <w:pPr>
        <w:ind w:left="180"/>
        <w:rPr>
          <w:rFonts w:ascii="Arial" w:hAnsi="Arial" w:cs="Arial"/>
          <w:sz w:val="22"/>
          <w:szCs w:val="22"/>
        </w:rPr>
      </w:pPr>
      <w:r w:rsidRPr="00283583">
        <w:rPr>
          <w:rFonts w:ascii="Arial" w:hAnsi="Arial" w:cs="Arial"/>
          <w:sz w:val="22"/>
          <w:szCs w:val="22"/>
        </w:rPr>
        <w:t xml:space="preserve">- Almacén del Taller de Moldes y Reproducción </w:t>
      </w:r>
      <w:r w:rsidRPr="00283583">
        <w:rPr>
          <w:rFonts w:ascii="Arial" w:hAnsi="Arial" w:cs="Arial"/>
          <w:iCs/>
          <w:sz w:val="22"/>
          <w:szCs w:val="22"/>
        </w:rPr>
        <w:t>(A08P0007)</w:t>
      </w:r>
      <w:r w:rsidRPr="00283583">
        <w:rPr>
          <w:rFonts w:ascii="Arial" w:hAnsi="Arial" w:cs="Arial"/>
          <w:sz w:val="22"/>
          <w:szCs w:val="22"/>
        </w:rPr>
        <w:t xml:space="preserve"> </w:t>
      </w:r>
    </w:p>
    <w:p w14:paraId="52538875" w14:textId="77777777" w:rsidR="00613755" w:rsidRPr="00283583" w:rsidRDefault="00613755" w:rsidP="00613755">
      <w:pPr>
        <w:ind w:left="180"/>
        <w:rPr>
          <w:rFonts w:ascii="Arial" w:hAnsi="Arial" w:cs="Arial"/>
          <w:iCs/>
          <w:sz w:val="22"/>
          <w:szCs w:val="22"/>
        </w:rPr>
      </w:pPr>
      <w:r w:rsidRPr="00283583">
        <w:rPr>
          <w:rFonts w:ascii="Arial" w:hAnsi="Arial" w:cs="Arial"/>
          <w:sz w:val="22"/>
          <w:szCs w:val="22"/>
        </w:rPr>
        <w:t xml:space="preserve">- Almacén del </w:t>
      </w:r>
      <w:r w:rsidRPr="00283583">
        <w:rPr>
          <w:rFonts w:ascii="Arial" w:hAnsi="Arial" w:cs="Arial"/>
          <w:iCs/>
          <w:sz w:val="22"/>
          <w:szCs w:val="22"/>
        </w:rPr>
        <w:t>Taller de Fundición (A08P0009)</w:t>
      </w:r>
      <w:r w:rsidRPr="00283583">
        <w:rPr>
          <w:rFonts w:ascii="Arial" w:hAnsi="Arial" w:cs="Arial"/>
          <w:sz w:val="22"/>
          <w:szCs w:val="22"/>
        </w:rPr>
        <w:t xml:space="preserve"> </w:t>
      </w:r>
    </w:p>
    <w:p w14:paraId="69A6D5CE" w14:textId="77777777" w:rsidR="00613755" w:rsidRPr="00283583" w:rsidRDefault="00613755" w:rsidP="00613755">
      <w:pPr>
        <w:ind w:left="180"/>
        <w:rPr>
          <w:rFonts w:ascii="Arial" w:hAnsi="Arial" w:cs="Arial"/>
          <w:sz w:val="22"/>
          <w:szCs w:val="22"/>
        </w:rPr>
      </w:pPr>
      <w:r w:rsidRPr="00283583">
        <w:rPr>
          <w:rFonts w:ascii="Arial" w:hAnsi="Arial" w:cs="Arial"/>
          <w:iCs/>
          <w:sz w:val="22"/>
          <w:szCs w:val="22"/>
        </w:rPr>
        <w:t>- A</w:t>
      </w:r>
      <w:r w:rsidRPr="00283583">
        <w:rPr>
          <w:rFonts w:ascii="Arial" w:hAnsi="Arial" w:cs="Arial"/>
          <w:sz w:val="22"/>
          <w:szCs w:val="22"/>
        </w:rPr>
        <w:t xml:space="preserve">lmacén del Taller de Aeropintura e ilustración </w:t>
      </w:r>
      <w:r w:rsidRPr="00283583">
        <w:rPr>
          <w:rFonts w:ascii="Arial" w:hAnsi="Arial" w:cs="Arial"/>
          <w:iCs/>
          <w:sz w:val="22"/>
          <w:szCs w:val="22"/>
        </w:rPr>
        <w:t>(A08P0006)</w:t>
      </w:r>
      <w:r w:rsidRPr="00283583">
        <w:rPr>
          <w:rFonts w:ascii="Arial" w:hAnsi="Arial" w:cs="Arial"/>
          <w:sz w:val="22"/>
          <w:szCs w:val="22"/>
        </w:rPr>
        <w:t xml:space="preserve"> </w:t>
      </w:r>
    </w:p>
    <w:p w14:paraId="40652FDB" w14:textId="77777777" w:rsidR="00613755" w:rsidRPr="00283583" w:rsidRDefault="00613755" w:rsidP="00613755">
      <w:pPr>
        <w:ind w:left="180"/>
        <w:rPr>
          <w:rFonts w:ascii="Arial" w:hAnsi="Arial" w:cs="Arial"/>
          <w:iCs/>
          <w:sz w:val="22"/>
          <w:szCs w:val="22"/>
        </w:rPr>
      </w:pPr>
      <w:r w:rsidRPr="00283583">
        <w:rPr>
          <w:rFonts w:ascii="Arial" w:hAnsi="Arial" w:cs="Arial"/>
          <w:sz w:val="22"/>
          <w:szCs w:val="22"/>
        </w:rPr>
        <w:t xml:space="preserve">- </w:t>
      </w:r>
      <w:r w:rsidRPr="00283583">
        <w:rPr>
          <w:rFonts w:ascii="Arial" w:hAnsi="Arial" w:cs="Arial"/>
          <w:iCs/>
          <w:sz w:val="22"/>
          <w:szCs w:val="22"/>
        </w:rPr>
        <w:t>A</w:t>
      </w:r>
      <w:r w:rsidRPr="00283583">
        <w:rPr>
          <w:rFonts w:ascii="Arial" w:hAnsi="Arial" w:cs="Arial"/>
          <w:sz w:val="22"/>
          <w:szCs w:val="22"/>
        </w:rPr>
        <w:t>lmacén del Taller de Procedimientos pictóricos</w:t>
      </w:r>
      <w:r w:rsidRPr="00283583">
        <w:rPr>
          <w:rFonts w:ascii="Arial" w:hAnsi="Arial" w:cs="Arial"/>
          <w:b/>
          <w:sz w:val="22"/>
          <w:szCs w:val="22"/>
        </w:rPr>
        <w:t xml:space="preserve"> </w:t>
      </w:r>
      <w:r w:rsidRPr="00283583">
        <w:rPr>
          <w:rFonts w:ascii="Arial" w:hAnsi="Arial" w:cs="Arial"/>
          <w:iCs/>
          <w:sz w:val="22"/>
          <w:szCs w:val="22"/>
        </w:rPr>
        <w:t>(A08P0008)</w:t>
      </w:r>
    </w:p>
    <w:p w14:paraId="04E9AD3E" w14:textId="77777777" w:rsidR="00613755" w:rsidRPr="00283583" w:rsidRDefault="00613755" w:rsidP="00613755">
      <w:pPr>
        <w:ind w:left="180"/>
        <w:rPr>
          <w:rFonts w:ascii="Arial" w:hAnsi="Arial" w:cs="Arial"/>
          <w:iCs/>
          <w:sz w:val="22"/>
          <w:szCs w:val="22"/>
        </w:rPr>
      </w:pPr>
      <w:r w:rsidRPr="00283583">
        <w:rPr>
          <w:rFonts w:ascii="Arial" w:hAnsi="Arial" w:cs="Arial"/>
          <w:sz w:val="22"/>
          <w:szCs w:val="22"/>
        </w:rPr>
        <w:t xml:space="preserve">- Almacén 1del Taller de Dibujo I </w:t>
      </w:r>
      <w:r w:rsidRPr="00283583">
        <w:rPr>
          <w:rFonts w:ascii="Arial" w:hAnsi="Arial" w:cs="Arial"/>
          <w:iCs/>
          <w:sz w:val="22"/>
          <w:szCs w:val="22"/>
        </w:rPr>
        <w:t xml:space="preserve">(A07P0006) </w:t>
      </w:r>
    </w:p>
    <w:p w14:paraId="13A7DE58" w14:textId="77777777" w:rsidR="00613755" w:rsidRPr="00283583" w:rsidRDefault="00613755" w:rsidP="00613755">
      <w:pPr>
        <w:ind w:left="180"/>
        <w:rPr>
          <w:rFonts w:ascii="Arial" w:hAnsi="Arial" w:cs="Arial"/>
          <w:iCs/>
          <w:sz w:val="22"/>
          <w:szCs w:val="22"/>
        </w:rPr>
      </w:pPr>
      <w:r w:rsidRPr="00283583">
        <w:rPr>
          <w:rFonts w:ascii="Arial" w:hAnsi="Arial" w:cs="Arial"/>
          <w:sz w:val="22"/>
          <w:szCs w:val="22"/>
        </w:rPr>
        <w:t xml:space="preserve">- Almacén 2 del Taller Dibujo I </w:t>
      </w:r>
      <w:r w:rsidRPr="00283583">
        <w:rPr>
          <w:rFonts w:ascii="Arial" w:hAnsi="Arial" w:cs="Arial"/>
          <w:iCs/>
          <w:sz w:val="22"/>
          <w:szCs w:val="22"/>
        </w:rPr>
        <w:t>(A07P0008)</w:t>
      </w:r>
    </w:p>
    <w:p w14:paraId="2A09A000" w14:textId="77777777" w:rsidR="00613755" w:rsidRPr="00283583" w:rsidRDefault="00613755" w:rsidP="00613755">
      <w:pPr>
        <w:ind w:left="180"/>
        <w:rPr>
          <w:rFonts w:ascii="Arial" w:hAnsi="Arial" w:cs="Arial"/>
          <w:iCs/>
          <w:sz w:val="22"/>
          <w:szCs w:val="22"/>
        </w:rPr>
      </w:pPr>
      <w:r w:rsidRPr="00283583">
        <w:rPr>
          <w:rFonts w:ascii="Arial" w:hAnsi="Arial" w:cs="Arial"/>
          <w:sz w:val="22"/>
          <w:szCs w:val="22"/>
        </w:rPr>
        <w:t xml:space="preserve">- Almacén 1 del Taller Dibujo II </w:t>
      </w:r>
      <w:r w:rsidRPr="00283583">
        <w:rPr>
          <w:rFonts w:ascii="Arial" w:hAnsi="Arial" w:cs="Arial"/>
          <w:iCs/>
          <w:sz w:val="22"/>
          <w:szCs w:val="22"/>
        </w:rPr>
        <w:t>(A07P0005)</w:t>
      </w:r>
      <w:r w:rsidRPr="00283583">
        <w:rPr>
          <w:rStyle w:val="Cuadrculamediana2Car"/>
          <w:rFonts w:ascii="Arial" w:hAnsi="Arial" w:cs="Arial"/>
        </w:rPr>
        <w:t xml:space="preserve"> </w:t>
      </w:r>
    </w:p>
    <w:p w14:paraId="4E4BE529" w14:textId="77777777" w:rsidR="00613755" w:rsidRPr="00283583" w:rsidRDefault="00613755" w:rsidP="00613755">
      <w:pPr>
        <w:ind w:left="180"/>
        <w:rPr>
          <w:rFonts w:ascii="Arial" w:hAnsi="Arial" w:cs="Arial"/>
          <w:sz w:val="22"/>
          <w:szCs w:val="22"/>
        </w:rPr>
      </w:pPr>
      <w:r w:rsidRPr="00283583">
        <w:rPr>
          <w:rFonts w:ascii="Arial" w:hAnsi="Arial" w:cs="Arial"/>
          <w:sz w:val="22"/>
          <w:szCs w:val="22"/>
        </w:rPr>
        <w:t xml:space="preserve">- Almacén 2 del Taller Dibujo II </w:t>
      </w:r>
      <w:r w:rsidRPr="00283583">
        <w:rPr>
          <w:rFonts w:ascii="Arial" w:hAnsi="Arial" w:cs="Arial"/>
          <w:iCs/>
          <w:sz w:val="22"/>
          <w:szCs w:val="22"/>
        </w:rPr>
        <w:t xml:space="preserve">(A07P0007) </w:t>
      </w:r>
    </w:p>
    <w:p w14:paraId="50A32278" w14:textId="77777777" w:rsidR="00613755" w:rsidRPr="00283583" w:rsidRDefault="00613755" w:rsidP="00613755">
      <w:pPr>
        <w:ind w:left="180"/>
        <w:rPr>
          <w:rFonts w:ascii="Arial" w:hAnsi="Arial" w:cs="Arial"/>
          <w:iCs/>
          <w:sz w:val="22"/>
          <w:szCs w:val="22"/>
        </w:rPr>
      </w:pPr>
      <w:r w:rsidRPr="00283583">
        <w:rPr>
          <w:rFonts w:ascii="Arial" w:hAnsi="Arial" w:cs="Arial"/>
          <w:sz w:val="22"/>
          <w:szCs w:val="22"/>
        </w:rPr>
        <w:t xml:space="preserve">- Almacén 1 de Talleres de Pintura </w:t>
      </w:r>
      <w:r w:rsidRPr="00283583">
        <w:rPr>
          <w:rFonts w:ascii="Arial" w:hAnsi="Arial" w:cs="Arial"/>
          <w:iCs/>
          <w:sz w:val="22"/>
          <w:szCs w:val="22"/>
        </w:rPr>
        <w:t xml:space="preserve">(A11P1009) </w:t>
      </w:r>
    </w:p>
    <w:p w14:paraId="1D6E47DD" w14:textId="77777777" w:rsidR="00613755" w:rsidRPr="00283583" w:rsidRDefault="00613755" w:rsidP="00613755">
      <w:pPr>
        <w:ind w:left="180"/>
        <w:rPr>
          <w:rFonts w:ascii="Arial" w:hAnsi="Arial" w:cs="Arial"/>
          <w:sz w:val="22"/>
          <w:szCs w:val="22"/>
        </w:rPr>
      </w:pPr>
      <w:r w:rsidRPr="00283583">
        <w:rPr>
          <w:rFonts w:ascii="Arial" w:hAnsi="Arial" w:cs="Arial"/>
          <w:sz w:val="22"/>
          <w:szCs w:val="22"/>
        </w:rPr>
        <w:t xml:space="preserve">- Almacén 2 de Talleres de Pintura </w:t>
      </w:r>
      <w:r w:rsidRPr="00283583">
        <w:rPr>
          <w:rFonts w:ascii="Arial" w:hAnsi="Arial" w:cs="Arial"/>
          <w:iCs/>
          <w:sz w:val="22"/>
          <w:szCs w:val="22"/>
        </w:rPr>
        <w:t xml:space="preserve">(A11P1011) </w:t>
      </w:r>
    </w:p>
    <w:p w14:paraId="2AC79CD6" w14:textId="77777777" w:rsidR="00613755" w:rsidRPr="005C58D6" w:rsidRDefault="00613755" w:rsidP="00613755">
      <w:pPr>
        <w:ind w:left="180"/>
        <w:rPr>
          <w:rFonts w:ascii="Arial" w:hAnsi="Arial" w:cs="Arial"/>
          <w:sz w:val="22"/>
          <w:szCs w:val="22"/>
        </w:rPr>
      </w:pPr>
    </w:p>
    <w:p w14:paraId="46D89662" w14:textId="77777777" w:rsidR="00613755" w:rsidRPr="005C58D6" w:rsidRDefault="00613755" w:rsidP="00613755">
      <w:pPr>
        <w:rPr>
          <w:rFonts w:ascii="Arial" w:hAnsi="Arial" w:cs="Arial"/>
          <w:sz w:val="22"/>
          <w:szCs w:val="22"/>
        </w:rPr>
      </w:pPr>
    </w:p>
    <w:p w14:paraId="7E0E02DE" w14:textId="77777777" w:rsidR="00613755" w:rsidRPr="005C58D6" w:rsidRDefault="00613755" w:rsidP="00613755">
      <w:pPr>
        <w:rPr>
          <w:rFonts w:ascii="Arial" w:hAnsi="Arial" w:cs="Arial"/>
          <w:sz w:val="22"/>
          <w:szCs w:val="22"/>
        </w:rPr>
      </w:pPr>
      <w:r w:rsidRPr="005C58D6">
        <w:rPr>
          <w:rFonts w:ascii="Arial" w:hAnsi="Arial" w:cs="Arial"/>
          <w:sz w:val="22"/>
          <w:szCs w:val="22"/>
        </w:rPr>
        <w:lastRenderedPageBreak/>
        <w:t xml:space="preserve">Además forman parte de los espacios docentes de la Facultad las </w:t>
      </w:r>
      <w:r w:rsidRPr="005C58D6">
        <w:rPr>
          <w:rFonts w:ascii="Arial" w:hAnsi="Arial" w:cs="Arial"/>
          <w:b/>
          <w:sz w:val="22"/>
          <w:szCs w:val="22"/>
        </w:rPr>
        <w:t>Aulas teóricas</w:t>
      </w:r>
      <w:r w:rsidRPr="005C58D6">
        <w:rPr>
          <w:rFonts w:ascii="Arial" w:hAnsi="Arial" w:cs="Arial"/>
          <w:sz w:val="22"/>
          <w:szCs w:val="22"/>
        </w:rPr>
        <w:t xml:space="preserve"> siguientes, que dependen del Vicerrectorado de Ordenación Académica y Estudios:</w:t>
      </w:r>
    </w:p>
    <w:p w14:paraId="7A90F39C" w14:textId="77777777" w:rsidR="00613755" w:rsidRPr="005C58D6" w:rsidRDefault="00613755" w:rsidP="00613755">
      <w:pPr>
        <w:ind w:left="360"/>
        <w:rPr>
          <w:rFonts w:ascii="Arial" w:hAnsi="Arial" w:cs="Arial"/>
          <w:sz w:val="22"/>
          <w:szCs w:val="22"/>
        </w:rPr>
      </w:pPr>
    </w:p>
    <w:p w14:paraId="25DE9658" w14:textId="77777777" w:rsidR="00613755" w:rsidRPr="005C58D6" w:rsidRDefault="00613755" w:rsidP="00613755">
      <w:pPr>
        <w:rPr>
          <w:rFonts w:ascii="Arial" w:hAnsi="Arial" w:cs="Arial"/>
          <w:sz w:val="22"/>
          <w:szCs w:val="22"/>
          <w:u w:val="single"/>
        </w:rPr>
      </w:pPr>
      <w:r w:rsidRPr="005C58D6">
        <w:rPr>
          <w:rFonts w:ascii="Arial" w:hAnsi="Arial" w:cs="Arial"/>
          <w:sz w:val="22"/>
          <w:szCs w:val="22"/>
          <w:u w:val="single"/>
        </w:rPr>
        <w:t>EDIFICIO ALBIR</w:t>
      </w:r>
    </w:p>
    <w:p w14:paraId="673A6C62" w14:textId="77777777" w:rsidR="00613755" w:rsidRPr="005C58D6" w:rsidRDefault="00613755" w:rsidP="00613755">
      <w:pPr>
        <w:autoSpaceDE w:val="0"/>
        <w:autoSpaceDN w:val="0"/>
        <w:adjustRightInd w:val="0"/>
        <w:ind w:left="18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Aula 1.1 (A04P1001) </w:t>
      </w:r>
    </w:p>
    <w:p w14:paraId="475CD134" w14:textId="77777777" w:rsidR="00613755" w:rsidRPr="005C58D6" w:rsidRDefault="00613755" w:rsidP="00613755">
      <w:pPr>
        <w:autoSpaceDE w:val="0"/>
        <w:autoSpaceDN w:val="0"/>
        <w:adjustRightInd w:val="0"/>
        <w:ind w:left="18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Aula 1.2 (A04P1002) </w:t>
      </w:r>
    </w:p>
    <w:p w14:paraId="4ED29D6B" w14:textId="77777777" w:rsidR="00613755" w:rsidRPr="005C58D6" w:rsidRDefault="00613755" w:rsidP="00613755">
      <w:pPr>
        <w:autoSpaceDE w:val="0"/>
        <w:autoSpaceDN w:val="0"/>
        <w:adjustRightInd w:val="0"/>
        <w:ind w:left="18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Aula 1.3 (A04P1004) </w:t>
      </w:r>
    </w:p>
    <w:p w14:paraId="00EDF06F" w14:textId="77777777" w:rsidR="00613755" w:rsidRPr="005C58D6" w:rsidRDefault="00613755" w:rsidP="00613755">
      <w:pPr>
        <w:autoSpaceDE w:val="0"/>
        <w:autoSpaceDN w:val="0"/>
        <w:adjustRightInd w:val="0"/>
        <w:ind w:left="18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>Sala de grados (A04P0003)</w:t>
      </w:r>
    </w:p>
    <w:p w14:paraId="432D8EA4" w14:textId="77777777" w:rsidR="00613755" w:rsidRPr="005C58D6" w:rsidRDefault="00613755" w:rsidP="00613755">
      <w:pPr>
        <w:autoSpaceDE w:val="0"/>
        <w:autoSpaceDN w:val="0"/>
        <w:adjustRightInd w:val="0"/>
        <w:ind w:left="180"/>
        <w:rPr>
          <w:rFonts w:ascii="Arial" w:hAnsi="Arial" w:cs="Arial"/>
          <w:iCs/>
          <w:sz w:val="22"/>
          <w:szCs w:val="22"/>
        </w:rPr>
      </w:pPr>
    </w:p>
    <w:p w14:paraId="45C60BE3" w14:textId="77777777" w:rsidR="00613755" w:rsidRPr="005C58D6" w:rsidRDefault="00613755" w:rsidP="00613755">
      <w:pPr>
        <w:autoSpaceDE w:val="0"/>
        <w:autoSpaceDN w:val="0"/>
        <w:adjustRightInd w:val="0"/>
        <w:ind w:left="18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La dotación multimedia de dichas aulas y su mantenimiento dependen directamente del Servicio </w:t>
      </w:r>
      <w:r w:rsidRPr="005C58D6">
        <w:rPr>
          <w:rFonts w:ascii="Arial" w:hAnsi="Arial" w:cs="Arial"/>
          <w:sz w:val="22"/>
          <w:szCs w:val="22"/>
        </w:rPr>
        <w:t>Técnico Informático y del propio Vicerrectorado de Ordenación Académica y Estudios.</w:t>
      </w:r>
    </w:p>
    <w:p w14:paraId="59C2CE64" w14:textId="77777777" w:rsidR="00613755" w:rsidRPr="005C58D6" w:rsidRDefault="00613755" w:rsidP="00613755">
      <w:pPr>
        <w:rPr>
          <w:rFonts w:ascii="Arial" w:hAnsi="Arial" w:cs="Arial"/>
          <w:sz w:val="22"/>
          <w:szCs w:val="22"/>
        </w:rPr>
      </w:pPr>
    </w:p>
    <w:p w14:paraId="2174C4BF" w14:textId="77777777" w:rsidR="00613755" w:rsidRPr="005C58D6" w:rsidRDefault="00613755" w:rsidP="00613755">
      <w:pPr>
        <w:ind w:left="180"/>
        <w:rPr>
          <w:rFonts w:ascii="Arial" w:hAnsi="Arial" w:cs="Arial"/>
          <w:sz w:val="22"/>
          <w:szCs w:val="22"/>
        </w:rPr>
      </w:pPr>
      <w:r w:rsidRPr="005C58D6">
        <w:rPr>
          <w:rFonts w:ascii="Arial" w:hAnsi="Arial" w:cs="Arial"/>
          <w:sz w:val="22"/>
          <w:szCs w:val="22"/>
        </w:rPr>
        <w:t xml:space="preserve">Las </w:t>
      </w:r>
      <w:r w:rsidRPr="005C58D6">
        <w:rPr>
          <w:rFonts w:ascii="Arial" w:hAnsi="Arial" w:cs="Arial"/>
          <w:b/>
          <w:sz w:val="22"/>
          <w:szCs w:val="22"/>
        </w:rPr>
        <w:t>Aulas informáticas</w:t>
      </w:r>
      <w:r w:rsidRPr="005C58D6">
        <w:rPr>
          <w:rFonts w:ascii="Arial" w:hAnsi="Arial" w:cs="Arial"/>
          <w:sz w:val="22"/>
          <w:szCs w:val="22"/>
        </w:rPr>
        <w:t>, que dependen del Servicio Técnico Informático y cuyas normativas propias también se recogen en el presente Reglamento, son las siguientes:</w:t>
      </w:r>
    </w:p>
    <w:p w14:paraId="17AC94E0" w14:textId="77777777" w:rsidR="00613755" w:rsidRPr="005C58D6" w:rsidRDefault="00613755" w:rsidP="00613755">
      <w:pPr>
        <w:autoSpaceDE w:val="0"/>
        <w:autoSpaceDN w:val="0"/>
        <w:adjustRightInd w:val="0"/>
        <w:ind w:left="180"/>
        <w:rPr>
          <w:rFonts w:ascii="Arial" w:hAnsi="Arial" w:cs="Arial"/>
          <w:iCs/>
          <w:sz w:val="22"/>
          <w:szCs w:val="22"/>
        </w:rPr>
      </w:pPr>
    </w:p>
    <w:p w14:paraId="52D825C6" w14:textId="77777777" w:rsidR="00613755" w:rsidRPr="005C58D6" w:rsidRDefault="00613755" w:rsidP="00613755">
      <w:pPr>
        <w:autoSpaceDE w:val="0"/>
        <w:autoSpaceDN w:val="0"/>
        <w:adjustRightInd w:val="0"/>
        <w:ind w:left="18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 xml:space="preserve">Aula infografía (A04P0004) </w:t>
      </w:r>
    </w:p>
    <w:p w14:paraId="492DF2F2" w14:textId="77777777" w:rsidR="00613755" w:rsidRPr="005C58D6" w:rsidRDefault="00613755" w:rsidP="00613755">
      <w:pPr>
        <w:autoSpaceDE w:val="0"/>
        <w:autoSpaceDN w:val="0"/>
        <w:adjustRightInd w:val="0"/>
        <w:ind w:left="180"/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>Aula informática (A04P0002)</w:t>
      </w:r>
    </w:p>
    <w:p w14:paraId="02CE1BD7" w14:textId="77777777" w:rsidR="00613755" w:rsidRDefault="00613755" w:rsidP="00613755">
      <w:pPr>
        <w:rPr>
          <w:rFonts w:ascii="Arial" w:hAnsi="Arial" w:cs="Arial"/>
          <w:sz w:val="22"/>
          <w:szCs w:val="22"/>
          <w:highlight w:val="lightGray"/>
        </w:rPr>
      </w:pPr>
    </w:p>
    <w:p w14:paraId="380EA620" w14:textId="77777777" w:rsidR="002F3DE8" w:rsidRPr="005C58D6" w:rsidRDefault="002F3DE8" w:rsidP="00613755">
      <w:pPr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14:paraId="2507FB1C" w14:textId="77777777" w:rsidR="00613755" w:rsidRPr="005C58D6" w:rsidRDefault="00613755" w:rsidP="00613755">
      <w:pPr>
        <w:rPr>
          <w:rFonts w:ascii="Arial" w:hAnsi="Arial" w:cs="Arial"/>
          <w:iCs/>
          <w:sz w:val="22"/>
          <w:szCs w:val="22"/>
        </w:rPr>
      </w:pPr>
      <w:r w:rsidRPr="005C58D6">
        <w:rPr>
          <w:rFonts w:ascii="Arial" w:hAnsi="Arial" w:cs="Arial"/>
          <w:iCs/>
          <w:sz w:val="22"/>
          <w:szCs w:val="22"/>
        </w:rPr>
        <w:t>Existen además otros espacios dedicados a actividades extraescolar</w:t>
      </w:r>
      <w:r>
        <w:rPr>
          <w:rFonts w:ascii="Arial" w:hAnsi="Arial" w:cs="Arial"/>
          <w:iCs/>
          <w:sz w:val="22"/>
          <w:szCs w:val="22"/>
        </w:rPr>
        <w:t>es</w:t>
      </w:r>
      <w:r w:rsidRPr="005C58D6">
        <w:rPr>
          <w:rFonts w:ascii="Arial" w:hAnsi="Arial" w:cs="Arial"/>
          <w:iCs/>
          <w:sz w:val="22"/>
          <w:szCs w:val="22"/>
        </w:rPr>
        <w:t xml:space="preserve"> cuya gestión no depende de forma exclusiva, ni directamente, de la Dire</w:t>
      </w:r>
      <w:r>
        <w:rPr>
          <w:rFonts w:ascii="Arial" w:hAnsi="Arial" w:cs="Arial"/>
          <w:iCs/>
          <w:sz w:val="22"/>
          <w:szCs w:val="22"/>
        </w:rPr>
        <w:t xml:space="preserve">cción de la Facultad como son: </w:t>
      </w:r>
    </w:p>
    <w:p w14:paraId="3E3937B7" w14:textId="77777777" w:rsidR="00613755" w:rsidRPr="005C58D6" w:rsidRDefault="00613755" w:rsidP="00613755">
      <w:pPr>
        <w:rPr>
          <w:rFonts w:ascii="Arial" w:hAnsi="Arial" w:cs="Arial"/>
          <w:iCs/>
          <w:sz w:val="22"/>
          <w:szCs w:val="22"/>
        </w:rPr>
      </w:pPr>
    </w:p>
    <w:p w14:paraId="341B3974" w14:textId="77777777" w:rsidR="00613755" w:rsidRPr="005C58D6" w:rsidRDefault="002F3DE8" w:rsidP="0061375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BOXES</w:t>
      </w:r>
      <w:r w:rsidR="00613755" w:rsidRPr="005C58D6">
        <w:rPr>
          <w:rFonts w:ascii="Arial" w:hAnsi="Arial" w:cs="Arial"/>
          <w:iCs/>
          <w:sz w:val="22"/>
          <w:szCs w:val="22"/>
        </w:rPr>
        <w:t xml:space="preserve"> (A09P0001). La gestión de este espacio y los almacenes vinculados a él (A09P0007) y (A09P0008) dependen de Vicerrectorat de Extensió Cultural.</w:t>
      </w:r>
    </w:p>
    <w:p w14:paraId="1377E60B" w14:textId="77777777" w:rsidR="00613755" w:rsidRPr="005C58D6" w:rsidRDefault="00613755" w:rsidP="00613755">
      <w:pPr>
        <w:rPr>
          <w:rFonts w:ascii="Arial" w:hAnsi="Arial" w:cs="Arial"/>
          <w:sz w:val="22"/>
          <w:szCs w:val="22"/>
          <w:u w:val="single"/>
        </w:rPr>
      </w:pPr>
    </w:p>
    <w:p w14:paraId="79C0F1BC" w14:textId="77777777" w:rsidR="00613755" w:rsidRPr="005C58D6" w:rsidRDefault="00613755" w:rsidP="00613755">
      <w:pPr>
        <w:rPr>
          <w:rFonts w:ascii="Arial" w:hAnsi="Arial" w:cs="Arial"/>
          <w:sz w:val="22"/>
          <w:szCs w:val="22"/>
        </w:rPr>
      </w:pPr>
      <w:r w:rsidRPr="005C58D6">
        <w:rPr>
          <w:rFonts w:ascii="Arial" w:hAnsi="Arial" w:cs="Arial"/>
          <w:sz w:val="22"/>
          <w:szCs w:val="22"/>
          <w:u w:val="single"/>
        </w:rPr>
        <w:t>PISTAS DEPORTIVAS</w:t>
      </w:r>
      <w:r w:rsidRPr="005C58D6">
        <w:rPr>
          <w:rFonts w:ascii="Arial" w:hAnsi="Arial" w:cs="Arial"/>
          <w:sz w:val="22"/>
          <w:szCs w:val="22"/>
        </w:rPr>
        <w:t xml:space="preserve">: Su gestión depende de </w:t>
      </w:r>
      <w:r w:rsidRPr="003337F6">
        <w:rPr>
          <w:rFonts w:ascii="Arial" w:hAnsi="Arial" w:cs="Arial"/>
          <w:sz w:val="22"/>
          <w:szCs w:val="22"/>
        </w:rPr>
        <w:t>Vicerrectorado de Estudiantes y Delegación de estudiantes.</w:t>
      </w:r>
    </w:p>
    <w:p w14:paraId="7A06ACE8" w14:textId="77777777" w:rsidR="00C3724B" w:rsidRDefault="00613755" w:rsidP="00613755">
      <w:r w:rsidRPr="00B23387">
        <w:rPr>
          <w:rFonts w:ascii="Arial" w:hAnsi="Arial" w:cs="Arial"/>
          <w:b/>
          <w:sz w:val="22"/>
          <w:szCs w:val="22"/>
          <w:u w:val="single"/>
        </w:rPr>
        <w:br w:type="page"/>
      </w:r>
    </w:p>
    <w:sectPr w:rsidR="00C3724B" w:rsidSect="00C3724B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759AF" w14:textId="77777777" w:rsidR="00613755" w:rsidRDefault="00613755" w:rsidP="00613755">
      <w:r>
        <w:separator/>
      </w:r>
    </w:p>
  </w:endnote>
  <w:endnote w:type="continuationSeparator" w:id="0">
    <w:p w14:paraId="37912420" w14:textId="77777777" w:rsidR="00613755" w:rsidRDefault="00613755" w:rsidP="0061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44AF9" w14:textId="77777777" w:rsidR="00613755" w:rsidRDefault="00613755" w:rsidP="00613755">
      <w:r>
        <w:separator/>
      </w:r>
    </w:p>
  </w:footnote>
  <w:footnote w:type="continuationSeparator" w:id="0">
    <w:p w14:paraId="21EF82E0" w14:textId="77777777" w:rsidR="00613755" w:rsidRDefault="00613755" w:rsidP="00613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5B63" w14:textId="77777777" w:rsidR="00613755" w:rsidRPr="00613755" w:rsidRDefault="00613755" w:rsidP="00613755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DOCUMENTO I</w:t>
    </w:r>
  </w:p>
  <w:p w14:paraId="43B0ADDF" w14:textId="77777777" w:rsidR="00613755" w:rsidRPr="00613755" w:rsidRDefault="00613755" w:rsidP="00613755">
    <w:pPr>
      <w:pStyle w:val="Encabezado"/>
      <w:jc w:val="center"/>
      <w:rPr>
        <w:rFonts w:ascii="Arial" w:hAnsi="Arial" w:cs="Arial"/>
        <w:sz w:val="20"/>
      </w:rPr>
    </w:pPr>
    <w:r w:rsidRPr="00613755">
      <w:rPr>
        <w:rFonts w:ascii="Arial" w:hAnsi="Arial" w:cs="Arial"/>
        <w:sz w:val="20"/>
      </w:rPr>
      <w:t>EDIFICIOS Y ESPACIOS DE LA FACULTAD DE BELLAS ARTES DE ALTEA (CÓDIGO GIS)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55"/>
    <w:rsid w:val="002F3DE8"/>
    <w:rsid w:val="00613755"/>
    <w:rsid w:val="00C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9B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5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adrculamediana2Car">
    <w:name w:val="Cuadrícula mediana 2 Car"/>
    <w:link w:val="Cuadrculamediana2"/>
    <w:rsid w:val="00613755"/>
    <w:rPr>
      <w:rFonts w:ascii="PMingLiU" w:eastAsia="MS Mincho" w:hAnsi="PMingLiU"/>
      <w:sz w:val="22"/>
      <w:szCs w:val="22"/>
    </w:rPr>
  </w:style>
  <w:style w:type="table" w:styleId="Cuadrculamediana2">
    <w:name w:val="Medium Grid 2"/>
    <w:basedOn w:val="Tablanormal"/>
    <w:link w:val="Cuadrculamediana2Car"/>
    <w:rsid w:val="00613755"/>
    <w:rPr>
      <w:rFonts w:ascii="PMingLiU" w:eastAsia="MS Mincho" w:hAnsi="PMingLiU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137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755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37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755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5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adrculamediana2Car">
    <w:name w:val="Cuadrícula mediana 2 Car"/>
    <w:link w:val="Cuadrculamediana2"/>
    <w:rsid w:val="00613755"/>
    <w:rPr>
      <w:rFonts w:ascii="PMingLiU" w:eastAsia="MS Mincho" w:hAnsi="PMingLiU"/>
      <w:sz w:val="22"/>
      <w:szCs w:val="22"/>
    </w:rPr>
  </w:style>
  <w:style w:type="table" w:styleId="Cuadrculamediana2">
    <w:name w:val="Medium Grid 2"/>
    <w:basedOn w:val="Tablanormal"/>
    <w:link w:val="Cuadrculamediana2Car"/>
    <w:rsid w:val="00613755"/>
    <w:rPr>
      <w:rFonts w:ascii="PMingLiU" w:eastAsia="MS Mincho" w:hAnsi="PMingLiU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137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755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37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755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470</Words>
  <Characters>2591</Characters>
  <Application>Microsoft Macintosh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Iván</cp:lastModifiedBy>
  <cp:revision>2</cp:revision>
  <dcterms:created xsi:type="dcterms:W3CDTF">2015-02-20T18:48:00Z</dcterms:created>
  <dcterms:modified xsi:type="dcterms:W3CDTF">2015-02-24T10:44:00Z</dcterms:modified>
</cp:coreProperties>
</file>